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5B91" w:rsidR="000A3E9F" w:rsidP="13F97075" w:rsidRDefault="000A3E9F" w14:paraId="133E040C" w14:textId="77777777">
      <w:pPr>
        <w:tabs>
          <w:tab w:val="clear" w:pos="360"/>
          <w:tab w:val="clear" w:pos="720"/>
          <w:tab w:val="clear" w:pos="1080"/>
        </w:tabs>
        <w:spacing w:line="360" w:lineRule="auto"/>
        <w:jc w:val="center"/>
        <w:outlineLvl w:val="1"/>
        <w:rPr>
          <w:b w:val="1"/>
          <w:bCs w:val="1"/>
          <w:color w:val="333333"/>
          <w:kern w:val="36"/>
          <w:sz w:val="28"/>
          <w:szCs w:val="28"/>
        </w:rPr>
      </w:pPr>
      <w:r w:rsidRPr="13F97075" w:rsidR="1BC7F608">
        <w:rPr>
          <w:b w:val="1"/>
          <w:bCs w:val="1"/>
          <w:color w:val="333333"/>
          <w:kern w:val="36"/>
          <w:sz w:val="28"/>
          <w:szCs w:val="28"/>
        </w:rPr>
        <w:t xml:space="preserve">University of Leeds </w:t>
      </w:r>
    </w:p>
    <w:p w:rsidRPr="007E5B91" w:rsidR="000A3E9F" w:rsidP="13F97075" w:rsidRDefault="000A3E9F" w14:paraId="4D2DE992" w14:textId="77777777">
      <w:pPr>
        <w:tabs>
          <w:tab w:val="clear" w:pos="360"/>
          <w:tab w:val="clear" w:pos="720"/>
          <w:tab w:val="clear" w:pos="1080"/>
        </w:tabs>
        <w:spacing w:line="360" w:lineRule="auto"/>
        <w:jc w:val="center"/>
        <w:outlineLvl w:val="1"/>
        <w:rPr>
          <w:b w:val="1"/>
          <w:bCs w:val="1"/>
          <w:color w:val="333333"/>
          <w:kern w:val="36"/>
          <w:sz w:val="28"/>
          <w:szCs w:val="28"/>
        </w:rPr>
      </w:pPr>
      <w:r w:rsidRPr="13F97075" w:rsidR="1BC7F608">
        <w:rPr>
          <w:b w:val="1"/>
          <w:bCs w:val="1"/>
          <w:color w:val="333333"/>
          <w:kern w:val="36"/>
          <w:sz w:val="28"/>
          <w:szCs w:val="28"/>
        </w:rPr>
        <w:t>Car Parking Terms &amp; Conditions</w:t>
      </w:r>
    </w:p>
    <w:p w:rsidR="000A3E9F" w:rsidP="00245B91" w:rsidRDefault="000A3E9F" w14:paraId="75665C21" w14:textId="77777777">
      <w:pPr>
        <w:tabs>
          <w:tab w:val="clear" w:pos="360"/>
          <w:tab w:val="clear" w:pos="720"/>
          <w:tab w:val="clear" w:pos="1080"/>
        </w:tabs>
        <w:spacing w:line="360" w:lineRule="auto"/>
        <w:jc w:val="center"/>
        <w:outlineLvl w:val="1"/>
        <w:rPr>
          <w:b/>
          <w:bCs/>
          <w:color w:val="333333"/>
          <w:kern w:val="36"/>
        </w:rPr>
      </w:pPr>
    </w:p>
    <w:p w:rsidRPr="007E5B91" w:rsidR="00245B91" w:rsidP="00245B91" w:rsidRDefault="00245B91" w14:paraId="72E952E0" w14:textId="77777777">
      <w:pPr>
        <w:tabs>
          <w:tab w:val="clear" w:pos="360"/>
          <w:tab w:val="clear" w:pos="720"/>
          <w:tab w:val="clear" w:pos="1080"/>
        </w:tabs>
        <w:spacing w:line="360" w:lineRule="auto"/>
        <w:jc w:val="center"/>
        <w:outlineLvl w:val="1"/>
        <w:rPr>
          <w:b/>
          <w:bCs/>
          <w:color w:val="333333"/>
          <w:kern w:val="36"/>
        </w:rPr>
      </w:pPr>
    </w:p>
    <w:p w:rsidRPr="007E5B91" w:rsidR="007238C5" w:rsidP="00245B91" w:rsidRDefault="007238C5" w14:paraId="7C1D42FF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/>
          <w:bCs/>
          <w:color w:val="333333"/>
        </w:rPr>
      </w:pPr>
      <w:r w:rsidRPr="007E5B91">
        <w:rPr>
          <w:b/>
          <w:bCs/>
          <w:color w:val="333333"/>
        </w:rPr>
        <w:t>Definitions</w:t>
      </w:r>
    </w:p>
    <w:p w:rsidRPr="007E5B91" w:rsidR="007238C5" w:rsidP="00245B91" w:rsidRDefault="007238C5" w14:paraId="09A038EF" w14:textId="1DBA6CF8">
      <w:pPr>
        <w:tabs>
          <w:tab w:val="clear" w:pos="360"/>
          <w:tab w:val="clear" w:pos="720"/>
          <w:tab w:val="clear" w:pos="1080"/>
        </w:tabs>
        <w:spacing w:line="360" w:lineRule="auto"/>
        <w:ind w:left="720"/>
        <w:rPr>
          <w:color w:val="333333"/>
        </w:rPr>
      </w:pPr>
      <w:r w:rsidRPr="007E5B91">
        <w:rPr>
          <w:color w:val="333333"/>
        </w:rPr>
        <w:t xml:space="preserve">In these </w:t>
      </w:r>
      <w:r w:rsidRPr="007E5B91" w:rsidR="007953DF">
        <w:rPr>
          <w:color w:val="333333"/>
        </w:rPr>
        <w:t xml:space="preserve">Terms &amp; </w:t>
      </w:r>
      <w:r w:rsidR="00D35C17">
        <w:rPr>
          <w:color w:val="333333"/>
        </w:rPr>
        <w:t>C</w:t>
      </w:r>
      <w:r w:rsidRPr="007E5B91" w:rsidR="000A3E9F">
        <w:rPr>
          <w:color w:val="333333"/>
        </w:rPr>
        <w:t xml:space="preserve">onditions </w:t>
      </w:r>
      <w:r w:rsidRPr="007E5B91" w:rsidR="007953DF">
        <w:rPr>
          <w:color w:val="333333"/>
        </w:rPr>
        <w:t xml:space="preserve">(“Conditions”) </w:t>
      </w:r>
      <w:r w:rsidRPr="007E5B91" w:rsidR="000A3E9F">
        <w:rPr>
          <w:color w:val="333333"/>
        </w:rPr>
        <w:t xml:space="preserve">the following words </w:t>
      </w:r>
      <w:r w:rsidRPr="007E5B91" w:rsidR="007953DF">
        <w:rPr>
          <w:color w:val="333333"/>
        </w:rPr>
        <w:t>shall</w:t>
      </w:r>
      <w:r w:rsidR="0082375E">
        <w:rPr>
          <w:color w:val="333333"/>
        </w:rPr>
        <w:t>,</w:t>
      </w:r>
      <w:r w:rsidRPr="007E5B91" w:rsidR="007953DF">
        <w:rPr>
          <w:color w:val="333333"/>
        </w:rPr>
        <w:t xml:space="preserve"> unless the context otherwise requires</w:t>
      </w:r>
      <w:r w:rsidR="0082375E">
        <w:rPr>
          <w:color w:val="333333"/>
        </w:rPr>
        <w:t>,</w:t>
      </w:r>
      <w:r w:rsidRPr="007E5B91" w:rsidR="007953DF">
        <w:rPr>
          <w:color w:val="333333"/>
        </w:rPr>
        <w:t xml:space="preserve"> </w:t>
      </w:r>
      <w:r w:rsidRPr="007E5B91" w:rsidR="000A3E9F">
        <w:rPr>
          <w:color w:val="333333"/>
        </w:rPr>
        <w:t>have the following meanings</w:t>
      </w:r>
      <w:r w:rsidRPr="007E5B91">
        <w:rPr>
          <w:color w:val="333333"/>
        </w:rPr>
        <w:t>:</w:t>
      </w:r>
    </w:p>
    <w:p w:rsidRPr="007E5B91" w:rsidR="007953DF" w:rsidP="00237E0A" w:rsidRDefault="007953DF" w14:paraId="62B4EBE2" w14:textId="027AA9D7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007E5B91">
        <w:rPr>
          <w:color w:val="333333"/>
        </w:rPr>
        <w:t>“</w:t>
      </w:r>
      <w:r w:rsidRPr="00663A2C">
        <w:rPr>
          <w:b/>
          <w:color w:val="333333"/>
        </w:rPr>
        <w:t>Campus</w:t>
      </w:r>
      <w:r w:rsidRPr="007E5B91">
        <w:rPr>
          <w:color w:val="333333"/>
        </w:rPr>
        <w:t xml:space="preserve">” means the University campus </w:t>
      </w:r>
      <w:r w:rsidR="00530289">
        <w:rPr>
          <w:color w:val="333333"/>
        </w:rPr>
        <w:t>and other designated areas where users may park their vehicles as described below under University Car Parks</w:t>
      </w:r>
      <w:r w:rsidR="00237E0A">
        <w:rPr>
          <w:color w:val="333333"/>
        </w:rPr>
        <w:t>.</w:t>
      </w:r>
    </w:p>
    <w:p w:rsidRPr="007E5B91" w:rsidR="007953DF" w:rsidP="004E5D20" w:rsidRDefault="007953DF" w14:paraId="51CA2CBE" w14:textId="6A5D6EE6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007E5B91">
        <w:rPr>
          <w:color w:val="333333"/>
        </w:rPr>
        <w:t>“</w:t>
      </w:r>
      <w:r w:rsidRPr="00663A2C">
        <w:rPr>
          <w:b/>
          <w:color w:val="333333"/>
        </w:rPr>
        <w:t>Campus Car Parks</w:t>
      </w:r>
      <w:r w:rsidRPr="007E5B91">
        <w:rPr>
          <w:color w:val="333333"/>
        </w:rPr>
        <w:t xml:space="preserve">” means those areas </w:t>
      </w:r>
      <w:r w:rsidR="00530289">
        <w:rPr>
          <w:color w:val="333333"/>
        </w:rPr>
        <w:t xml:space="preserve">on and off the University main campus </w:t>
      </w:r>
      <w:r w:rsidRPr="007E5B91">
        <w:rPr>
          <w:color w:val="333333"/>
        </w:rPr>
        <w:t>formally designated by the University from time to time as the area where Users may park their Vehicles</w:t>
      </w:r>
      <w:r w:rsidR="00663A2C">
        <w:rPr>
          <w:color w:val="333333"/>
        </w:rPr>
        <w:t xml:space="preserve"> </w:t>
      </w:r>
      <w:r w:rsidRPr="007E5B91">
        <w:rPr>
          <w:color w:val="333333"/>
        </w:rPr>
        <w:t xml:space="preserve">(see </w:t>
      </w:r>
      <w:hyperlink w:history="1" r:id="rId10">
        <w:r w:rsidRPr="00E331BA" w:rsidR="004E5D20">
          <w:rPr>
            <w:rStyle w:val="Hyperlink"/>
            <w:sz w:val="22"/>
            <w:szCs w:val="22"/>
          </w:rPr>
          <w:t>https://estates.leeds.ac.uk/our-services/car-parking/</w:t>
        </w:r>
      </w:hyperlink>
      <w:r w:rsidR="004E5D20">
        <w:rPr>
          <w:color w:val="333333"/>
        </w:rPr>
        <w:t xml:space="preserve"> </w:t>
      </w:r>
      <w:r w:rsidRPr="007E5B91">
        <w:rPr>
          <w:color w:val="333333"/>
        </w:rPr>
        <w:t>for current designated areas).</w:t>
      </w:r>
    </w:p>
    <w:p w:rsidR="007953DF" w:rsidP="004E5D20" w:rsidRDefault="007953DF" w14:paraId="54236796" w14:textId="5A5F426D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13F97075" w:rsidR="007953DF">
        <w:rPr>
          <w:color w:val="333333"/>
        </w:rPr>
        <w:t>“</w:t>
      </w:r>
      <w:r w:rsidRPr="13F97075" w:rsidR="007953DF">
        <w:rPr>
          <w:b w:val="1"/>
          <w:bCs w:val="1"/>
          <w:color w:val="333333"/>
        </w:rPr>
        <w:t>Car Parking Policy</w:t>
      </w:r>
      <w:r w:rsidRPr="13F97075" w:rsidR="007953DF">
        <w:rPr>
          <w:color w:val="333333"/>
        </w:rPr>
        <w:t>” means the University</w:t>
      </w:r>
      <w:r w:rsidRPr="13F97075" w:rsidR="001E24D8">
        <w:rPr>
          <w:color w:val="333333"/>
        </w:rPr>
        <w:t>’s</w:t>
      </w:r>
      <w:r w:rsidRPr="13F97075" w:rsidR="007953DF">
        <w:rPr>
          <w:color w:val="333333"/>
        </w:rPr>
        <w:t xml:space="preserve"> </w:t>
      </w:r>
      <w:r w:rsidRPr="13F97075" w:rsidR="001E24D8">
        <w:rPr>
          <w:color w:val="333333"/>
        </w:rPr>
        <w:t>C</w:t>
      </w:r>
      <w:r w:rsidRPr="13F97075" w:rsidR="007953DF">
        <w:rPr>
          <w:color w:val="333333"/>
        </w:rPr>
        <w:t xml:space="preserve">ar </w:t>
      </w:r>
      <w:r w:rsidRPr="13F97075" w:rsidR="001E24D8">
        <w:rPr>
          <w:color w:val="333333"/>
        </w:rPr>
        <w:t>P</w:t>
      </w:r>
      <w:r w:rsidRPr="13F97075" w:rsidR="007953DF">
        <w:rPr>
          <w:color w:val="333333"/>
        </w:rPr>
        <w:t xml:space="preserve">arking </w:t>
      </w:r>
      <w:r w:rsidRPr="13F97075" w:rsidR="001E24D8">
        <w:rPr>
          <w:color w:val="333333"/>
        </w:rPr>
        <w:t>P</w:t>
      </w:r>
      <w:r w:rsidRPr="13F97075" w:rsidR="007953DF">
        <w:rPr>
          <w:color w:val="333333"/>
        </w:rPr>
        <w:t xml:space="preserve">olicy </w:t>
      </w:r>
      <w:r w:rsidRPr="13F97075" w:rsidR="00EC6CD8">
        <w:rPr>
          <w:color w:val="333333"/>
        </w:rPr>
        <w:t>as amende</w:t>
      </w:r>
      <w:r w:rsidRPr="13F97075" w:rsidR="00EC6CD8">
        <w:rPr>
          <w:color w:val="333333"/>
        </w:rPr>
        <w:t xml:space="preserve">d from time to </w:t>
      </w:r>
      <w:r w:rsidRPr="13F97075" w:rsidR="00227CEE">
        <w:rPr>
          <w:color w:val="333333"/>
        </w:rPr>
        <w:t>time</w:t>
      </w:r>
      <w:r w:rsidRPr="13F97075" w:rsidR="3FB2317D">
        <w:rPr>
          <w:color w:val="333333"/>
        </w:rPr>
        <w:t>,</w:t>
      </w:r>
      <w:r w:rsidRPr="13F97075" w:rsidR="00A17EF2">
        <w:rPr>
          <w:color w:val="333333"/>
        </w:rPr>
        <w:t xml:space="preserve"> </w:t>
      </w:r>
      <w:r w:rsidRPr="13F97075" w:rsidR="007953DF">
        <w:rPr>
          <w:color w:val="333333"/>
        </w:rPr>
        <w:t xml:space="preserve">available at </w:t>
      </w:r>
      <w:hyperlink r:id="R1095130dd1914401">
        <w:r w:rsidRPr="13F97075" w:rsidR="004E5D20">
          <w:rPr>
            <w:rStyle w:val="Hyperlink"/>
            <w:sz w:val="22"/>
            <w:szCs w:val="22"/>
          </w:rPr>
          <w:t>https://estates.leeds.ac.uk/our-services/car-parking/</w:t>
        </w:r>
      </w:hyperlink>
    </w:p>
    <w:p w:rsidRPr="007E5B91" w:rsidR="008863DE" w:rsidP="008863DE" w:rsidRDefault="008863DE" w14:paraId="55EC9762" w14:textId="77777777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007E5B91">
        <w:rPr>
          <w:color w:val="333333"/>
        </w:rPr>
        <w:t>“</w:t>
      </w:r>
      <w:r>
        <w:rPr>
          <w:b/>
          <w:color w:val="333333"/>
        </w:rPr>
        <w:t>Core</w:t>
      </w:r>
      <w:r w:rsidRPr="00663A2C">
        <w:rPr>
          <w:b/>
          <w:color w:val="333333"/>
        </w:rPr>
        <w:t xml:space="preserve"> Hours</w:t>
      </w:r>
      <w:r>
        <w:rPr>
          <w:color w:val="333333"/>
        </w:rPr>
        <w:t>” means 7</w:t>
      </w:r>
      <w:r w:rsidRPr="007E5B91">
        <w:rPr>
          <w:color w:val="333333"/>
        </w:rPr>
        <w:t>am to 5pm between Monday to Friday (or such other day as the University is not deemed closed in accordance with the University Year Planner).</w:t>
      </w:r>
    </w:p>
    <w:p w:rsidRPr="007E5B91" w:rsidR="001E24D8" w:rsidP="00245B91" w:rsidRDefault="001E24D8" w14:paraId="456E2150" w14:textId="77777777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007E5B91">
        <w:rPr>
          <w:color w:val="333333"/>
        </w:rPr>
        <w:t>“</w:t>
      </w:r>
      <w:r w:rsidRPr="00663A2C">
        <w:rPr>
          <w:b/>
          <w:color w:val="333333"/>
        </w:rPr>
        <w:t>Facilities Directorate</w:t>
      </w:r>
      <w:r w:rsidRPr="007E5B91">
        <w:rPr>
          <w:color w:val="333333"/>
        </w:rPr>
        <w:t xml:space="preserve">” means the University’s </w:t>
      </w:r>
      <w:r>
        <w:rPr>
          <w:color w:val="333333"/>
        </w:rPr>
        <w:t xml:space="preserve">facilities service that covers car parking services </w:t>
      </w:r>
      <w:r w:rsidRPr="007E5B91">
        <w:rPr>
          <w:color w:val="333333"/>
        </w:rPr>
        <w:t xml:space="preserve">(email </w:t>
      </w:r>
      <w:hyperlink w:history="1" r:id="rId12">
        <w:r w:rsidRPr="007E5B91">
          <w:rPr>
            <w:rStyle w:val="Hyperlink"/>
            <w:sz w:val="22"/>
            <w:szCs w:val="22"/>
          </w:rPr>
          <w:t>carparking@leeds.ac.uk</w:t>
        </w:r>
      </w:hyperlink>
      <w:r w:rsidRPr="007E5B91">
        <w:rPr>
          <w:color w:val="333333"/>
        </w:rPr>
        <w:t>, telephone number 0113 343 5491).</w:t>
      </w:r>
    </w:p>
    <w:p w:rsidR="00245B91" w:rsidP="00245B91" w:rsidRDefault="00245B91" w14:paraId="2D00D0E8" w14:textId="1F2D42B2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13F97075" w:rsidR="65CEEF06">
        <w:rPr>
          <w:color w:val="333333"/>
        </w:rPr>
        <w:t>“</w:t>
      </w:r>
      <w:r w:rsidRPr="13F97075" w:rsidR="65CEEF06">
        <w:rPr>
          <w:b w:val="1"/>
          <w:bCs w:val="1"/>
          <w:color w:val="333333"/>
        </w:rPr>
        <w:t>PC</w:t>
      </w:r>
      <w:r w:rsidRPr="13F97075" w:rsidR="64852C09">
        <w:rPr>
          <w:b w:val="1"/>
          <w:bCs w:val="1"/>
          <w:color w:val="333333"/>
        </w:rPr>
        <w:t>C</w:t>
      </w:r>
      <w:r w:rsidRPr="13F97075" w:rsidR="65CEEF06">
        <w:rPr>
          <w:color w:val="333333"/>
        </w:rPr>
        <w:t xml:space="preserve">” means a </w:t>
      </w:r>
      <w:r w:rsidRPr="13F97075" w:rsidR="429DF643">
        <w:rPr>
          <w:color w:val="333333"/>
        </w:rPr>
        <w:t>p</w:t>
      </w:r>
      <w:r w:rsidRPr="13F97075" w:rsidR="65CEEF06">
        <w:rPr>
          <w:color w:val="333333"/>
        </w:rPr>
        <w:t xml:space="preserve">arking </w:t>
      </w:r>
      <w:r w:rsidRPr="13F97075" w:rsidR="76D17C25">
        <w:rPr>
          <w:color w:val="333333"/>
        </w:rPr>
        <w:t>c</w:t>
      </w:r>
      <w:r w:rsidRPr="13F97075" w:rsidR="65CEEF06">
        <w:rPr>
          <w:color w:val="333333"/>
        </w:rPr>
        <w:t xml:space="preserve">ontravention </w:t>
      </w:r>
      <w:r w:rsidRPr="13F97075" w:rsidR="2837BA62">
        <w:rPr>
          <w:color w:val="333333"/>
        </w:rPr>
        <w:t>c</w:t>
      </w:r>
      <w:r w:rsidRPr="13F97075" w:rsidR="65CEEF06">
        <w:rPr>
          <w:color w:val="333333"/>
        </w:rPr>
        <w:t xml:space="preserve">harge of £80 that may be imposed upon a User for breach of certain parking rules set out </w:t>
      </w:r>
      <w:r w:rsidRPr="13F97075" w:rsidR="00A17EF2">
        <w:rPr>
          <w:color w:val="333333"/>
        </w:rPr>
        <w:t>under clause 9</w:t>
      </w:r>
      <w:r w:rsidRPr="13F97075" w:rsidR="65CEEF06">
        <w:rPr>
          <w:color w:val="333333"/>
        </w:rPr>
        <w:t>.</w:t>
      </w:r>
    </w:p>
    <w:p w:rsidR="00A17EF2" w:rsidP="00453ECE" w:rsidRDefault="00A17EF2" w14:paraId="135B1BC4" w14:textId="1EDEE0A3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ind w:left="1434" w:hanging="357"/>
        <w:rPr>
          <w:color w:val="333333"/>
        </w:rPr>
      </w:pPr>
      <w:r w:rsidRPr="13F97075" w:rsidR="00A17EF2">
        <w:rPr>
          <w:color w:val="333333"/>
        </w:rPr>
        <w:t>“</w:t>
      </w:r>
      <w:bookmarkStart w:name="_Int_1ppZnTCX" w:id="1893126792"/>
      <w:r w:rsidRPr="13F97075" w:rsidR="5D5D3E26">
        <w:rPr>
          <w:b w:val="1"/>
          <w:bCs w:val="1"/>
          <w:color w:val="333333"/>
        </w:rPr>
        <w:t>PCN</w:t>
      </w:r>
      <w:bookmarkEnd w:id="1893126792"/>
      <w:r w:rsidRPr="13F97075" w:rsidR="00A17EF2">
        <w:rPr>
          <w:color w:val="333333"/>
        </w:rPr>
        <w:t xml:space="preserve">” means a parking charge notice issued by the University which shall </w:t>
      </w:r>
      <w:r w:rsidRPr="13F97075" w:rsidR="03C646D1">
        <w:rPr>
          <w:color w:val="333333"/>
        </w:rPr>
        <w:t>require</w:t>
      </w:r>
      <w:r w:rsidRPr="13F97075" w:rsidR="00A17EF2">
        <w:rPr>
          <w:color w:val="333333"/>
        </w:rPr>
        <w:t xml:space="preserve"> the payment of a PCC.</w:t>
      </w:r>
    </w:p>
    <w:p w:rsidR="00EC6CD8" w:rsidP="00245B91" w:rsidRDefault="008863DE" w14:paraId="54364F00" w14:textId="1342E4ED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13F97075" w:rsidR="00EC6CD8">
        <w:rPr>
          <w:color w:val="333333"/>
        </w:rPr>
        <w:t>“</w:t>
      </w:r>
      <w:r w:rsidRPr="13F97075" w:rsidR="00EC6CD8">
        <w:rPr>
          <w:b w:val="1"/>
          <w:bCs w:val="1"/>
          <w:color w:val="333333"/>
        </w:rPr>
        <w:t>Permit</w:t>
      </w:r>
      <w:r w:rsidRPr="13F97075" w:rsidR="00EC6CD8">
        <w:rPr>
          <w:color w:val="333333"/>
        </w:rPr>
        <w:t xml:space="preserve">” means a </w:t>
      </w:r>
      <w:bookmarkStart w:name="_Int_ISQfdiM6" w:id="690146187"/>
      <w:r w:rsidRPr="13F97075" w:rsidR="00EC6CD8">
        <w:rPr>
          <w:color w:val="333333"/>
        </w:rPr>
        <w:t>University</w:t>
      </w:r>
      <w:bookmarkEnd w:id="690146187"/>
      <w:r w:rsidRPr="13F97075" w:rsidR="00EC6CD8">
        <w:rPr>
          <w:color w:val="333333"/>
        </w:rPr>
        <w:t xml:space="preserve"> permit, pass or ticket</w:t>
      </w:r>
      <w:r w:rsidRPr="13F97075" w:rsidR="2C0DCEF6">
        <w:rPr>
          <w:color w:val="333333"/>
        </w:rPr>
        <w:t xml:space="preserve"> (save in relation to clause</w:t>
      </w:r>
      <w:r w:rsidRPr="13F97075" w:rsidR="5607E490">
        <w:rPr>
          <w:color w:val="333333"/>
        </w:rPr>
        <w:t>s</w:t>
      </w:r>
      <w:r w:rsidRPr="13F97075" w:rsidR="2C0DCEF6">
        <w:rPr>
          <w:color w:val="333333"/>
        </w:rPr>
        <w:t xml:space="preserve"> </w:t>
      </w:r>
      <w:r w:rsidRPr="13F97075" w:rsidR="5607E490">
        <w:rPr>
          <w:color w:val="333333"/>
        </w:rPr>
        <w:t>(i) 2 c.</w:t>
      </w:r>
      <w:r w:rsidRPr="13F97075" w:rsidR="00530289">
        <w:rPr>
          <w:color w:val="333333"/>
        </w:rPr>
        <w:t>, 8 c.</w:t>
      </w:r>
      <w:r w:rsidRPr="13F97075" w:rsidR="5607E490">
        <w:rPr>
          <w:color w:val="333333"/>
        </w:rPr>
        <w:t xml:space="preserve"> and </w:t>
      </w:r>
      <w:r w:rsidRPr="13F97075" w:rsidR="2C0DCEF6">
        <w:rPr>
          <w:color w:val="333333"/>
        </w:rPr>
        <w:t>9</w:t>
      </w:r>
      <w:r w:rsidRPr="13F97075" w:rsidR="5607E490">
        <w:rPr>
          <w:color w:val="333333"/>
        </w:rPr>
        <w:t>.</w:t>
      </w:r>
      <w:r w:rsidRPr="13F97075" w:rsidR="2C0DCEF6">
        <w:rPr>
          <w:color w:val="333333"/>
        </w:rPr>
        <w:t xml:space="preserve"> </w:t>
      </w:r>
      <w:r w:rsidRPr="13F97075" w:rsidR="5607E490">
        <w:rPr>
          <w:color w:val="333333"/>
        </w:rPr>
        <w:t xml:space="preserve">or (ii) where the reference is to a particular kind of permit, </w:t>
      </w:r>
      <w:r w:rsidRPr="13F97075" w:rsidR="2C0DCEF6">
        <w:rPr>
          <w:color w:val="333333"/>
        </w:rPr>
        <w:t xml:space="preserve">here permit means just a </w:t>
      </w:r>
      <w:bookmarkStart w:name="_Int_cMOiGscZ" w:id="730762280"/>
      <w:r w:rsidRPr="13F97075" w:rsidR="2C0DCEF6">
        <w:rPr>
          <w:color w:val="333333"/>
        </w:rPr>
        <w:t>University</w:t>
      </w:r>
      <w:bookmarkEnd w:id="730762280"/>
      <w:r w:rsidRPr="13F97075" w:rsidR="2C0DCEF6">
        <w:rPr>
          <w:color w:val="333333"/>
        </w:rPr>
        <w:t xml:space="preserve"> permit, not including pass or ticket)</w:t>
      </w:r>
      <w:r w:rsidRPr="13F97075" w:rsidR="00EC6CD8">
        <w:rPr>
          <w:color w:val="333333"/>
        </w:rPr>
        <w:t>.</w:t>
      </w:r>
    </w:p>
    <w:p w:rsidRPr="007E5B91" w:rsidR="007953DF" w:rsidP="00245B91" w:rsidRDefault="007953DF" w14:paraId="42819887" w14:textId="77777777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007E5B91">
        <w:rPr>
          <w:color w:val="333333"/>
        </w:rPr>
        <w:t>"</w:t>
      </w:r>
      <w:r w:rsidRPr="00663A2C">
        <w:rPr>
          <w:b/>
          <w:color w:val="333333"/>
        </w:rPr>
        <w:t>University</w:t>
      </w:r>
      <w:r w:rsidRPr="007E5B91">
        <w:rPr>
          <w:color w:val="333333"/>
        </w:rPr>
        <w:t xml:space="preserve">” means </w:t>
      </w:r>
      <w:r w:rsidR="001E24D8">
        <w:rPr>
          <w:color w:val="333333"/>
        </w:rPr>
        <w:t>T</w:t>
      </w:r>
      <w:r w:rsidRPr="007E5B91">
        <w:rPr>
          <w:color w:val="333333"/>
        </w:rPr>
        <w:t>he University of Leeds and its authorised representatives.</w:t>
      </w:r>
    </w:p>
    <w:p w:rsidRPr="007E5B91" w:rsidR="000A3E9F" w:rsidP="00245B91" w:rsidRDefault="001E24D8" w14:paraId="00C5519B" w14:textId="3329441B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13F97075" w:rsidR="1BC7F608">
        <w:rPr>
          <w:color w:val="333333"/>
        </w:rPr>
        <w:t>“</w:t>
      </w:r>
      <w:r w:rsidRPr="13F97075" w:rsidR="1BC7F608">
        <w:rPr>
          <w:b w:val="1"/>
          <w:bCs w:val="1"/>
          <w:color w:val="333333"/>
        </w:rPr>
        <w:t>User</w:t>
      </w:r>
      <w:r w:rsidRPr="13F97075" w:rsidR="068740C6">
        <w:rPr>
          <w:b w:val="1"/>
          <w:bCs w:val="1"/>
          <w:color w:val="333333"/>
        </w:rPr>
        <w:t>/</w:t>
      </w:r>
      <w:r w:rsidRPr="13F97075" w:rsidR="406A13F4">
        <w:rPr>
          <w:b w:val="1"/>
          <w:bCs w:val="1"/>
          <w:color w:val="333333"/>
        </w:rPr>
        <w:t>D</w:t>
      </w:r>
      <w:r w:rsidRPr="13F97075" w:rsidR="068740C6">
        <w:rPr>
          <w:b w:val="1"/>
          <w:bCs w:val="1"/>
          <w:color w:val="333333"/>
        </w:rPr>
        <w:t>river</w:t>
      </w:r>
      <w:r w:rsidRPr="13F97075" w:rsidR="1BC7F608">
        <w:rPr>
          <w:color w:val="333333"/>
        </w:rPr>
        <w:t xml:space="preserve">” means any person </w:t>
      </w:r>
      <w:r w:rsidRPr="13F97075" w:rsidR="001E24D8">
        <w:rPr>
          <w:color w:val="333333"/>
        </w:rPr>
        <w:t xml:space="preserve">coming </w:t>
      </w:r>
      <w:r w:rsidRPr="13F97075" w:rsidR="00663A2C">
        <w:rPr>
          <w:color w:val="333333"/>
        </w:rPr>
        <w:t xml:space="preserve">on </w:t>
      </w:r>
      <w:r w:rsidRPr="13F97075" w:rsidR="001E24D8">
        <w:rPr>
          <w:color w:val="333333"/>
        </w:rPr>
        <w:t>to</w:t>
      </w:r>
      <w:r w:rsidRPr="13F97075" w:rsidR="1BC7F608">
        <w:rPr>
          <w:color w:val="333333"/>
        </w:rPr>
        <w:t xml:space="preserve"> </w:t>
      </w:r>
      <w:bookmarkStart w:name="_Int_X7AeLB6D" w:id="1187404144"/>
      <w:r w:rsidRPr="13F97075" w:rsidR="1BC7F608">
        <w:rPr>
          <w:color w:val="333333"/>
        </w:rPr>
        <w:t>University</w:t>
      </w:r>
      <w:bookmarkEnd w:id="1187404144"/>
      <w:r w:rsidRPr="13F97075" w:rsidR="1BC7F608">
        <w:rPr>
          <w:color w:val="333333"/>
        </w:rPr>
        <w:t xml:space="preserve"> premises </w:t>
      </w:r>
      <w:r w:rsidRPr="13F97075" w:rsidR="001E24D8">
        <w:rPr>
          <w:color w:val="333333"/>
        </w:rPr>
        <w:t>with a</w:t>
      </w:r>
      <w:r w:rsidRPr="13F97075" w:rsidR="00EC6CD8">
        <w:rPr>
          <w:color w:val="333333"/>
        </w:rPr>
        <w:t xml:space="preserve"> </w:t>
      </w:r>
      <w:r w:rsidRPr="13F97075" w:rsidR="007953DF">
        <w:rPr>
          <w:color w:val="333333"/>
        </w:rPr>
        <w:t>Vehicle</w:t>
      </w:r>
      <w:r w:rsidRPr="13F97075" w:rsidR="1BC7F608">
        <w:rPr>
          <w:color w:val="333333"/>
        </w:rPr>
        <w:t>.</w:t>
      </w:r>
    </w:p>
    <w:p w:rsidRPr="007E5B91" w:rsidR="007953DF" w:rsidP="00245B91" w:rsidRDefault="000A3E9F" w14:paraId="2CD863A1" w14:textId="3EDA978E">
      <w:pPr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rPr>
          <w:color w:val="333333"/>
        </w:rPr>
      </w:pPr>
      <w:r w:rsidRPr="13F97075" w:rsidR="1BC7F608">
        <w:rPr>
          <w:color w:val="333333"/>
        </w:rPr>
        <w:t>“</w:t>
      </w:r>
      <w:r w:rsidRPr="13F97075" w:rsidR="1BC7F608">
        <w:rPr>
          <w:b w:val="1"/>
          <w:bCs w:val="1"/>
          <w:color w:val="333333"/>
        </w:rPr>
        <w:t>Vehicle</w:t>
      </w:r>
      <w:r w:rsidRPr="13F97075" w:rsidR="1BC7F608">
        <w:rPr>
          <w:color w:val="333333"/>
        </w:rPr>
        <w:t xml:space="preserve">” means a car, van, lorry, motorcycle, </w:t>
      </w:r>
      <w:r w:rsidRPr="13F97075" w:rsidR="06A9289C">
        <w:rPr>
          <w:color w:val="333333"/>
        </w:rPr>
        <w:t>scooter,</w:t>
      </w:r>
      <w:r w:rsidRPr="13F97075" w:rsidR="1BC7F608">
        <w:rPr>
          <w:color w:val="333333"/>
        </w:rPr>
        <w:t xml:space="preserve"> or any other mechanised device propelled by wheels or tracks (including all contents and accessories).</w:t>
      </w:r>
    </w:p>
    <w:p w:rsidRPr="007E5B91" w:rsidR="000A3E9F" w:rsidP="00245B91" w:rsidRDefault="000A3E9F" w14:paraId="0472D370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</w:p>
    <w:p w:rsidRPr="007E5B91" w:rsidR="000A3E9F" w:rsidP="13F97075" w:rsidRDefault="00D631C8" w14:paraId="4426144A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21F291AB">
        <w:rPr>
          <w:b w:val="1"/>
          <w:bCs w:val="1"/>
          <w:color w:val="333333"/>
        </w:rPr>
        <w:t>Incorporation</w:t>
      </w:r>
    </w:p>
    <w:p w:rsidR="00A17EF2" w:rsidP="00245B91" w:rsidRDefault="000A3E9F" w14:paraId="03E53D9B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007E5B91">
        <w:rPr>
          <w:bCs/>
          <w:color w:val="333333"/>
        </w:rPr>
        <w:t xml:space="preserve">All </w:t>
      </w:r>
      <w:r w:rsidRPr="007E5B91" w:rsidR="007953DF">
        <w:rPr>
          <w:bCs/>
          <w:color w:val="333333"/>
        </w:rPr>
        <w:t>U</w:t>
      </w:r>
      <w:r w:rsidRPr="007E5B91">
        <w:rPr>
          <w:bCs/>
          <w:color w:val="333333"/>
        </w:rPr>
        <w:t xml:space="preserve">sers </w:t>
      </w:r>
      <w:r w:rsidRPr="007E5B91" w:rsidR="007953DF">
        <w:rPr>
          <w:bCs/>
          <w:color w:val="333333"/>
        </w:rPr>
        <w:t>remain</w:t>
      </w:r>
      <w:r w:rsidRPr="007E5B91">
        <w:rPr>
          <w:bCs/>
          <w:color w:val="333333"/>
        </w:rPr>
        <w:t xml:space="preserve"> subject to these Conditions</w:t>
      </w:r>
      <w:r w:rsidRPr="007E5B91" w:rsidR="007953DF">
        <w:rPr>
          <w:bCs/>
          <w:color w:val="333333"/>
        </w:rPr>
        <w:t>.</w:t>
      </w:r>
    </w:p>
    <w:p w:rsidR="00EC6CD8" w:rsidP="66F59B72" w:rsidRDefault="00A17EF2" w14:paraId="0C790F85" w14:textId="3A4B80F6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A17EF2">
        <w:rPr>
          <w:color w:val="333333"/>
        </w:rPr>
        <w:t>User</w:t>
      </w:r>
      <w:r w:rsidRPr="13F97075" w:rsidR="36D7842E">
        <w:rPr>
          <w:color w:val="333333"/>
        </w:rPr>
        <w:t>s</w:t>
      </w:r>
      <w:r w:rsidRPr="13F97075" w:rsidR="00A17EF2">
        <w:rPr>
          <w:color w:val="333333"/>
        </w:rPr>
        <w:t xml:space="preserve"> </w:t>
      </w:r>
      <w:r w:rsidRPr="13F97075" w:rsidR="3C9A5937">
        <w:rPr>
          <w:color w:val="333333"/>
        </w:rPr>
        <w:t xml:space="preserve">should </w:t>
      </w:r>
      <w:r w:rsidRPr="13F97075" w:rsidR="00A17EF2">
        <w:rPr>
          <w:color w:val="333333"/>
        </w:rPr>
        <w:t>read these Conditions</w:t>
      </w:r>
      <w:r w:rsidRPr="13F97075" w:rsidR="31D2007E">
        <w:rPr>
          <w:color w:val="333333"/>
        </w:rPr>
        <w:t xml:space="preserve"> prior </w:t>
      </w:r>
      <w:r w:rsidRPr="13F97075" w:rsidR="31D2007E">
        <w:rPr>
          <w:color w:val="333333"/>
        </w:rPr>
        <w:t>to park</w:t>
      </w:r>
      <w:r w:rsidRPr="13F97075" w:rsidR="31D2007E">
        <w:rPr>
          <w:color w:val="333333"/>
        </w:rPr>
        <w:t>ing.</w:t>
      </w:r>
      <w:r w:rsidRPr="13F97075" w:rsidR="00A17EF2">
        <w:rPr>
          <w:color w:val="333333"/>
        </w:rPr>
        <w:t xml:space="preserve"> for the first time when their Vehicle is on Campus and does not agree to them then they must remove their Vehicle as quickly as reasonably </w:t>
      </w:r>
      <w:r w:rsidRPr="13F97075" w:rsidR="5C94E217">
        <w:rPr>
          <w:color w:val="333333"/>
        </w:rPr>
        <w:t>possible,</w:t>
      </w:r>
      <w:r w:rsidRPr="13F97075" w:rsidR="00A17EF2">
        <w:rPr>
          <w:color w:val="333333"/>
        </w:rPr>
        <w:t xml:space="preserve"> and their Vehicle will not be </w:t>
      </w:r>
      <w:r w:rsidRPr="13F97075" w:rsidR="00A17EF2">
        <w:rPr>
          <w:color w:val="333333"/>
        </w:rPr>
        <w:t>permitted</w:t>
      </w:r>
      <w:r w:rsidRPr="13F97075" w:rsidR="00A17EF2">
        <w:rPr>
          <w:color w:val="333333"/>
        </w:rPr>
        <w:t xml:space="preserve"> to enter Campus again</w:t>
      </w:r>
      <w:r w:rsidRPr="13F97075" w:rsidR="0940702A">
        <w:rPr>
          <w:color w:val="333333"/>
        </w:rPr>
        <w:t xml:space="preserve">. </w:t>
      </w:r>
    </w:p>
    <w:p w:rsidRPr="007E5B91" w:rsidR="000A3E9F" w:rsidP="7BB3ECD0" w:rsidRDefault="007953DF" w14:paraId="1B551B3D" w14:textId="787B6949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7953DF">
        <w:rPr>
          <w:color w:val="333333"/>
        </w:rPr>
        <w:t>The University reserves the right from time to time to vary these Conditions</w:t>
      </w:r>
      <w:r w:rsidRPr="13F97075" w:rsidR="7BB1FC77">
        <w:rPr>
          <w:color w:val="333333"/>
        </w:rPr>
        <w:t xml:space="preserve">. </w:t>
      </w:r>
      <w:r w:rsidRPr="13F97075" w:rsidR="007953DF">
        <w:rPr>
          <w:color w:val="333333"/>
        </w:rPr>
        <w:t xml:space="preserve">The University will publish any variation to these Conditions on </w:t>
      </w:r>
      <w:hyperlink r:id="R9a66f902efbc4524">
        <w:r w:rsidRPr="13F97075" w:rsidR="004E5D20">
          <w:rPr>
            <w:rStyle w:val="Hyperlink"/>
            <w:sz w:val="22"/>
            <w:szCs w:val="22"/>
          </w:rPr>
          <w:t>https://estates.leeds.ac.uk/our-services/car-parking/</w:t>
        </w:r>
      </w:hyperlink>
      <w:r w:rsidR="00E95DA0">
        <w:rPr/>
        <w:t>.</w:t>
      </w:r>
      <w:r w:rsidRPr="13F97075" w:rsidR="007953DF">
        <w:rPr>
          <w:color w:val="333333"/>
        </w:rPr>
        <w:t xml:space="preserve"> </w:t>
      </w:r>
      <w:r w:rsidRPr="13F97075" w:rsidR="7AB622E0">
        <w:rPr>
          <w:color w:val="333333"/>
        </w:rPr>
        <w:t>The University will also notify Permit Holders by email or other known contact addresses where there is to be a variation.</w:t>
      </w:r>
      <w:r w:rsidRPr="13F97075" w:rsidR="007953DF">
        <w:rPr>
          <w:color w:val="333333"/>
        </w:rPr>
        <w:t xml:space="preserve"> If a </w:t>
      </w:r>
      <w:r w:rsidRPr="13F97075" w:rsidR="7AB622E0">
        <w:rPr>
          <w:color w:val="333333"/>
        </w:rPr>
        <w:t>P</w:t>
      </w:r>
      <w:r w:rsidRPr="13F97075" w:rsidR="007953DF">
        <w:rPr>
          <w:color w:val="333333"/>
        </w:rPr>
        <w:t xml:space="preserve">ermit </w:t>
      </w:r>
      <w:r w:rsidRPr="13F97075" w:rsidR="7AB622E0">
        <w:rPr>
          <w:color w:val="333333"/>
        </w:rPr>
        <w:t>H</w:t>
      </w:r>
      <w:r w:rsidRPr="13F97075" w:rsidR="007953DF">
        <w:rPr>
          <w:color w:val="333333"/>
        </w:rPr>
        <w:t xml:space="preserve">older does not accept any </w:t>
      </w:r>
      <w:r w:rsidRPr="13F97075" w:rsidR="67B371C0">
        <w:rPr>
          <w:color w:val="333333"/>
        </w:rPr>
        <w:t>variations,</w:t>
      </w:r>
      <w:r w:rsidRPr="13F97075" w:rsidR="007953DF">
        <w:rPr>
          <w:color w:val="333333"/>
        </w:rPr>
        <w:t xml:space="preserve"> they may return their permit to the University and a pro rata refund will be </w:t>
      </w:r>
      <w:r w:rsidRPr="13F97075" w:rsidR="079C1DAF">
        <w:rPr>
          <w:color w:val="333333"/>
        </w:rPr>
        <w:t>given</w:t>
      </w:r>
      <w:r w:rsidRPr="13F97075" w:rsidR="007953DF">
        <w:rPr>
          <w:color w:val="333333"/>
        </w:rPr>
        <w:t>.</w:t>
      </w:r>
    </w:p>
    <w:p w:rsidRPr="007E5B91" w:rsidR="007953DF" w:rsidP="13F97075" w:rsidRDefault="007953DF" w14:paraId="2B02B64C" w14:textId="39DE2F11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7953DF">
        <w:rPr>
          <w:color w:val="333333"/>
        </w:rPr>
        <w:t xml:space="preserve">The Car Parking Policy </w:t>
      </w:r>
      <w:r w:rsidRPr="13F97075" w:rsidR="00530289">
        <w:rPr>
          <w:color w:val="333333"/>
        </w:rPr>
        <w:t xml:space="preserve">is </w:t>
      </w:r>
      <w:r w:rsidRPr="13F97075" w:rsidR="007953DF">
        <w:rPr>
          <w:color w:val="333333"/>
        </w:rPr>
        <w:t xml:space="preserve">also incorporated </w:t>
      </w:r>
      <w:r w:rsidRPr="13F97075" w:rsidR="00EC6CD8">
        <w:rPr>
          <w:color w:val="333333"/>
        </w:rPr>
        <w:t xml:space="preserve">as part of </w:t>
      </w:r>
      <w:r w:rsidRPr="13F97075" w:rsidR="007953DF">
        <w:rPr>
          <w:color w:val="333333"/>
        </w:rPr>
        <w:t>these Conditions</w:t>
      </w:r>
      <w:r w:rsidRPr="13F97075" w:rsidR="6C79140F">
        <w:rPr>
          <w:color w:val="333333"/>
        </w:rPr>
        <w:t xml:space="preserve">. </w:t>
      </w:r>
      <w:r w:rsidRPr="13F97075" w:rsidR="00EC6CD8">
        <w:rPr>
          <w:color w:val="333333"/>
        </w:rPr>
        <w:t xml:space="preserve">If there is any inconsistency these Conditions </w:t>
      </w:r>
      <w:r w:rsidRPr="13F97075" w:rsidR="001E24D8">
        <w:rPr>
          <w:color w:val="333333"/>
        </w:rPr>
        <w:t xml:space="preserve">1 to </w:t>
      </w:r>
      <w:r w:rsidRPr="13F97075" w:rsidR="079C1DAF">
        <w:rPr>
          <w:color w:val="333333"/>
        </w:rPr>
        <w:t>11</w:t>
      </w:r>
      <w:r w:rsidRPr="13F97075" w:rsidR="001E24D8">
        <w:rPr>
          <w:color w:val="333333"/>
        </w:rPr>
        <w:t xml:space="preserve"> </w:t>
      </w:r>
      <w:r w:rsidRPr="13F97075" w:rsidR="00EC6CD8">
        <w:rPr>
          <w:color w:val="333333"/>
        </w:rPr>
        <w:t>shall apply.</w:t>
      </w:r>
    </w:p>
    <w:p w:rsidRPr="007E5B91" w:rsidR="00707DDB" w:rsidP="00245B91" w:rsidRDefault="00707DDB" w14:paraId="221851DC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7E5B91" w:rsidR="007953DF" w:rsidP="13F97075" w:rsidRDefault="007953DF" w14:paraId="1A092D01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007953DF">
        <w:rPr>
          <w:b w:val="1"/>
          <w:bCs w:val="1"/>
          <w:color w:val="333333"/>
        </w:rPr>
        <w:t>Exclusion</w:t>
      </w:r>
      <w:r w:rsidRPr="13F97075" w:rsidR="21F291AB">
        <w:rPr>
          <w:b w:val="1"/>
          <w:bCs w:val="1"/>
          <w:color w:val="333333"/>
        </w:rPr>
        <w:t>s</w:t>
      </w:r>
    </w:p>
    <w:p w:rsidR="00061A8B" w:rsidP="66F59B72" w:rsidRDefault="00061A8B" w14:paraId="6D104F29" w14:textId="494B45A4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7A39EA76">
        <w:rPr>
          <w:color w:val="333333"/>
        </w:rPr>
        <w:t xml:space="preserve">Whilst the University endeavours to protect Vehicles from theft </w:t>
      </w:r>
      <w:r w:rsidRPr="13F97075" w:rsidR="7A39EA76">
        <w:rPr>
          <w:b w:val="1"/>
          <w:bCs w:val="1"/>
          <w:color w:val="333333"/>
        </w:rPr>
        <w:t xml:space="preserve">the University does not accept any </w:t>
      </w:r>
      <w:r w:rsidRPr="13F97075" w:rsidR="00EC6CD8">
        <w:rPr>
          <w:b w:val="1"/>
          <w:bCs w:val="1"/>
          <w:color w:val="333333"/>
        </w:rPr>
        <w:t xml:space="preserve">liability for </w:t>
      </w:r>
      <w:r w:rsidRPr="13F97075" w:rsidR="00663A2C">
        <w:rPr>
          <w:b w:val="1"/>
          <w:bCs w:val="1"/>
          <w:color w:val="333333"/>
        </w:rPr>
        <w:t xml:space="preserve">theft of or </w:t>
      </w:r>
      <w:r w:rsidRPr="13F97075" w:rsidR="7A39EA76">
        <w:rPr>
          <w:b w:val="1"/>
          <w:bCs w:val="1"/>
          <w:color w:val="333333"/>
        </w:rPr>
        <w:t xml:space="preserve">damage to </w:t>
      </w:r>
      <w:r w:rsidRPr="13F97075" w:rsidR="00EC6CD8">
        <w:rPr>
          <w:b w:val="1"/>
          <w:bCs w:val="1"/>
          <w:color w:val="333333"/>
        </w:rPr>
        <w:t>a Vehicle</w:t>
      </w:r>
      <w:r w:rsidRPr="13F97075" w:rsidR="1D69BFAB">
        <w:rPr>
          <w:color w:val="333333"/>
        </w:rPr>
        <w:t xml:space="preserve">. </w:t>
      </w:r>
      <w:r w:rsidRPr="13F97075" w:rsidR="7A39EA76">
        <w:rPr>
          <w:color w:val="333333"/>
        </w:rPr>
        <w:t xml:space="preserve">In </w:t>
      </w:r>
      <w:r w:rsidRPr="13F97075" w:rsidR="166DFF94">
        <w:rPr>
          <w:color w:val="333333"/>
        </w:rPr>
        <w:t>addition,</w:t>
      </w:r>
      <w:r w:rsidRPr="13F97075" w:rsidR="7A39EA76">
        <w:rPr>
          <w:color w:val="333333"/>
        </w:rPr>
        <w:t xml:space="preserve"> unless caused by the negligence of the University the University shall not be responsible for any injury caused to individuals.</w:t>
      </w:r>
    </w:p>
    <w:p w:rsidR="00D631C8" w:rsidP="66F59B72" w:rsidRDefault="00D631C8" w14:paraId="25B9C2E5" w14:textId="2945E49D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21F291AB">
        <w:rPr>
          <w:color w:val="333333"/>
        </w:rPr>
        <w:t>Use of the University’s car parking facilities is entirely discretionary</w:t>
      </w:r>
      <w:r w:rsidRPr="13F97075" w:rsidR="498A62CC">
        <w:rPr>
          <w:color w:val="333333"/>
        </w:rPr>
        <w:t xml:space="preserve">. </w:t>
      </w:r>
      <w:r w:rsidRPr="13F97075" w:rsidR="21F291AB">
        <w:rPr>
          <w:color w:val="333333"/>
        </w:rPr>
        <w:t xml:space="preserve">Users may be denied use of some or </w:t>
      </w:r>
      <w:bookmarkStart w:name="_Int_Z6uec9qn" w:id="0"/>
      <w:r w:rsidRPr="13F97075" w:rsidR="21F291AB">
        <w:rPr>
          <w:color w:val="333333"/>
        </w:rPr>
        <w:t>all of</w:t>
      </w:r>
      <w:bookmarkEnd w:id="0"/>
      <w:r w:rsidRPr="13F97075" w:rsidR="21F291AB">
        <w:rPr>
          <w:color w:val="333333"/>
        </w:rPr>
        <w:t xml:space="preserve"> the facilities at any time</w:t>
      </w:r>
      <w:r w:rsidRPr="13F97075" w:rsidR="019A3AD4">
        <w:rPr>
          <w:color w:val="333333"/>
        </w:rPr>
        <w:t xml:space="preserve">. </w:t>
      </w:r>
      <w:r w:rsidRPr="13F97075" w:rsidR="21F291AB">
        <w:rPr>
          <w:color w:val="333333"/>
        </w:rPr>
        <w:t>Facilities may change or be suspended without notice.</w:t>
      </w:r>
    </w:p>
    <w:p w:rsidRPr="007E5B91" w:rsidR="002306BF" w:rsidP="00D631C8" w:rsidRDefault="002306BF" w14:paraId="368E83A0" w14:textId="4ADAD71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bCs/>
          <w:color w:val="333333"/>
        </w:rPr>
        <w:t xml:space="preserve">The University reserves the right to move users to alternative car parking zones, without notice, in the event of disruption to parking facilities. </w:t>
      </w:r>
    </w:p>
    <w:p w:rsidR="00D631C8" w:rsidP="7BB3ECD0" w:rsidRDefault="00D631C8" w14:paraId="62768D5A" w14:textId="3A20FA98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21F291AB">
        <w:rPr>
          <w:color w:val="333333"/>
        </w:rPr>
        <w:t xml:space="preserve">The </w:t>
      </w:r>
      <w:r w:rsidRPr="13F97075" w:rsidR="21F291AB">
        <w:rPr>
          <w:color w:val="333333"/>
        </w:rPr>
        <w:t>capacity</w:t>
      </w:r>
      <w:r w:rsidRPr="13F97075" w:rsidR="21F291AB">
        <w:rPr>
          <w:color w:val="333333"/>
        </w:rPr>
        <w:t xml:space="preserve"> for parking of Vehicles on Campus is limited</w:t>
      </w:r>
      <w:r w:rsidRPr="13F97075" w:rsidR="019A3AD4">
        <w:rPr>
          <w:color w:val="333333"/>
        </w:rPr>
        <w:t xml:space="preserve">. </w:t>
      </w:r>
      <w:r w:rsidRPr="13F97075" w:rsidR="21F291AB">
        <w:rPr>
          <w:color w:val="333333"/>
        </w:rPr>
        <w:t xml:space="preserve">The University cannot offer a guarantee of a parking space. </w:t>
      </w:r>
      <w:r w:rsidRPr="13F97075" w:rsidR="59978E47">
        <w:rPr>
          <w:color w:val="333333"/>
        </w:rPr>
        <w:t xml:space="preserve">A </w:t>
      </w:r>
      <w:r w:rsidRPr="13F97075" w:rsidR="40AED4C9">
        <w:rPr>
          <w:color w:val="333333"/>
        </w:rPr>
        <w:t>P</w:t>
      </w:r>
      <w:r w:rsidRPr="13F97075" w:rsidR="59978E47">
        <w:rPr>
          <w:color w:val="333333"/>
        </w:rPr>
        <w:t>ermit provides the holder with the right to hunt for a space only.</w:t>
      </w:r>
      <w:r w:rsidRPr="13F97075" w:rsidR="21F291AB">
        <w:rPr>
          <w:color w:val="333333"/>
        </w:rPr>
        <w:t xml:space="preserve"> The University will </w:t>
      </w:r>
      <w:r w:rsidRPr="13F97075" w:rsidR="21F291AB">
        <w:rPr>
          <w:color w:val="333333"/>
        </w:rPr>
        <w:t>provide</w:t>
      </w:r>
      <w:r w:rsidRPr="13F97075" w:rsidR="21F291AB">
        <w:rPr>
          <w:color w:val="333333"/>
        </w:rPr>
        <w:t xml:space="preserve"> no refund of any fees paid if spaces are not available.</w:t>
      </w:r>
    </w:p>
    <w:p w:rsidRPr="007E5B91" w:rsidR="00571837" w:rsidP="00D631C8" w:rsidRDefault="00571837" w14:paraId="59AE9933" w14:textId="55D4010E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bCs/>
          <w:color w:val="333333"/>
        </w:rPr>
        <w:t xml:space="preserve">The University has the right to withdraw </w:t>
      </w:r>
      <w:r w:rsidR="00C73B6F">
        <w:rPr>
          <w:bCs/>
          <w:color w:val="333333"/>
        </w:rPr>
        <w:t>P</w:t>
      </w:r>
      <w:r>
        <w:rPr>
          <w:bCs/>
          <w:color w:val="333333"/>
        </w:rPr>
        <w:t xml:space="preserve">ermits where </w:t>
      </w:r>
      <w:r w:rsidR="00361117">
        <w:rPr>
          <w:bCs/>
          <w:color w:val="333333"/>
        </w:rPr>
        <w:t>campus</w:t>
      </w:r>
      <w:r>
        <w:rPr>
          <w:bCs/>
          <w:color w:val="333333"/>
        </w:rPr>
        <w:t xml:space="preserve"> developments results in further losses of car parking spaces.</w:t>
      </w:r>
    </w:p>
    <w:p w:rsidRPr="007E5B91" w:rsidR="000A3E9F" w:rsidP="00245B91" w:rsidRDefault="000A3E9F" w14:paraId="79199E71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7E5B91" w:rsidR="000A3E9F" w:rsidP="13F97075" w:rsidRDefault="000A3E9F" w14:paraId="66E052B4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1BC7F608">
        <w:rPr>
          <w:b w:val="1"/>
          <w:bCs w:val="1"/>
          <w:color w:val="333333"/>
        </w:rPr>
        <w:t>Permitted</w:t>
      </w:r>
      <w:r w:rsidRPr="13F97075" w:rsidR="1BC7F608">
        <w:rPr>
          <w:b w:val="1"/>
          <w:bCs w:val="1"/>
          <w:color w:val="333333"/>
        </w:rPr>
        <w:t xml:space="preserve"> Users</w:t>
      </w:r>
    </w:p>
    <w:p w:rsidR="00EC6CD8" w:rsidP="7BB3ECD0" w:rsidRDefault="00707DDB" w14:paraId="46D1B4C2" w14:textId="75CD586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707DDB">
        <w:rPr>
          <w:color w:val="333333"/>
        </w:rPr>
        <w:t xml:space="preserve">Unless agreed to the contrary by </w:t>
      </w:r>
      <w:r w:rsidRPr="13F97075" w:rsidR="00157E5E">
        <w:rPr>
          <w:color w:val="333333"/>
        </w:rPr>
        <w:t xml:space="preserve">the </w:t>
      </w:r>
      <w:r w:rsidRPr="13F97075" w:rsidR="002714C7">
        <w:rPr>
          <w:color w:val="333333"/>
        </w:rPr>
        <w:t>Facilities Directorate</w:t>
      </w:r>
      <w:r w:rsidRPr="13F97075" w:rsidR="00157E5E">
        <w:rPr>
          <w:color w:val="333333"/>
        </w:rPr>
        <w:t>,</w:t>
      </w:r>
      <w:r w:rsidRPr="13F97075" w:rsidR="00707DDB">
        <w:rPr>
          <w:color w:val="333333"/>
        </w:rPr>
        <w:t xml:space="preserve"> during </w:t>
      </w:r>
      <w:r w:rsidRPr="13F97075" w:rsidR="00EC6CD8">
        <w:rPr>
          <w:color w:val="333333"/>
        </w:rPr>
        <w:t>Peak Hours</w:t>
      </w:r>
      <w:r w:rsidRPr="13F97075" w:rsidR="00707DDB">
        <w:rPr>
          <w:color w:val="333333"/>
        </w:rPr>
        <w:t xml:space="preserve"> Vehicles may only be present on Campus if the User has a</w:t>
      </w:r>
      <w:r w:rsidRPr="13F97075" w:rsidR="771FCA7E">
        <w:rPr>
          <w:color w:val="333333"/>
        </w:rPr>
        <w:t xml:space="preserve"> valid</w:t>
      </w:r>
      <w:r w:rsidRPr="13F97075" w:rsidR="00707DDB">
        <w:rPr>
          <w:color w:val="333333"/>
        </w:rPr>
        <w:t xml:space="preserve"> </w:t>
      </w:r>
      <w:r w:rsidRPr="13F97075" w:rsidR="00EC6CD8">
        <w:rPr>
          <w:color w:val="333333"/>
        </w:rPr>
        <w:t>P</w:t>
      </w:r>
      <w:r w:rsidRPr="13F97075" w:rsidR="00707DDB">
        <w:rPr>
          <w:color w:val="333333"/>
        </w:rPr>
        <w:t>ermit</w:t>
      </w:r>
      <w:r w:rsidRPr="13F97075" w:rsidR="4FB76FF7">
        <w:rPr>
          <w:color w:val="333333"/>
        </w:rPr>
        <w:t xml:space="preserve">. </w:t>
      </w:r>
      <w:r w:rsidRPr="13F97075" w:rsidR="00EC6CD8">
        <w:rPr>
          <w:color w:val="333333"/>
        </w:rPr>
        <w:t>P</w:t>
      </w:r>
      <w:r w:rsidRPr="13F97075" w:rsidR="00707DDB">
        <w:rPr>
          <w:color w:val="333333"/>
        </w:rPr>
        <w:t xml:space="preserve">ermits are issued by </w:t>
      </w:r>
      <w:r w:rsidRPr="13F97075" w:rsidR="00157E5E">
        <w:rPr>
          <w:color w:val="333333"/>
        </w:rPr>
        <w:t xml:space="preserve">the </w:t>
      </w:r>
      <w:r w:rsidRPr="13F97075" w:rsidR="002714C7">
        <w:rPr>
          <w:color w:val="333333"/>
        </w:rPr>
        <w:t>Facilities Directorate</w:t>
      </w:r>
      <w:r w:rsidRPr="13F97075" w:rsidR="3DF18D7B">
        <w:rPr>
          <w:color w:val="333333"/>
        </w:rPr>
        <w:t xml:space="preserve">. </w:t>
      </w:r>
      <w:r w:rsidRPr="13F97075" w:rsidR="00003C39">
        <w:rPr>
          <w:color w:val="333333"/>
        </w:rPr>
        <w:t xml:space="preserve">Certain parts of Campus are </w:t>
      </w:r>
      <w:r w:rsidRPr="13F97075" w:rsidR="00C05EBA">
        <w:rPr>
          <w:color w:val="333333"/>
        </w:rPr>
        <w:t xml:space="preserve">areas enforced by Automatic Number Plate </w:t>
      </w:r>
      <w:r w:rsidRPr="13F97075" w:rsidR="000536DC">
        <w:rPr>
          <w:color w:val="333333"/>
        </w:rPr>
        <w:t>Recognition (</w:t>
      </w:r>
      <w:r w:rsidRPr="13F97075" w:rsidR="004D42F0">
        <w:rPr>
          <w:color w:val="333333"/>
        </w:rPr>
        <w:t>ANPR</w:t>
      </w:r>
      <w:r w:rsidRPr="13F97075" w:rsidR="0073422F">
        <w:rPr>
          <w:color w:val="333333"/>
        </w:rPr>
        <w:t>)</w:t>
      </w:r>
      <w:r w:rsidRPr="13F97075" w:rsidR="00003C39">
        <w:rPr>
          <w:color w:val="333333"/>
        </w:rPr>
        <w:t xml:space="preserve">. Presently </w:t>
      </w:r>
      <w:r w:rsidRPr="13F97075" w:rsidR="00003C39">
        <w:rPr>
          <w:color w:val="333333"/>
        </w:rPr>
        <w:t>this is all of Orange Zone</w:t>
      </w:r>
      <w:r w:rsidRPr="13F97075" w:rsidR="00E95DA0">
        <w:rPr>
          <w:color w:val="333333"/>
        </w:rPr>
        <w:t>, s</w:t>
      </w:r>
      <w:r w:rsidRPr="13F97075" w:rsidR="00893C5C">
        <w:rPr>
          <w:color w:val="333333"/>
        </w:rPr>
        <w:t xml:space="preserve">ee </w:t>
      </w:r>
      <w:hyperlink r:id="R508e7f1d1a774b7b">
        <w:r w:rsidRPr="13F97075" w:rsidR="004E5D20">
          <w:rPr>
            <w:rStyle w:val="Hyperlink"/>
            <w:sz w:val="22"/>
            <w:szCs w:val="22"/>
          </w:rPr>
          <w:t>https://estates.leeds.ac.uk/our-services/car-parking/</w:t>
        </w:r>
      </w:hyperlink>
      <w:r w:rsidR="00E95DA0">
        <w:rPr/>
        <w:t xml:space="preserve">. </w:t>
      </w:r>
      <w:r w:rsidRPr="13F97075" w:rsidR="0096090C">
        <w:rPr>
          <w:color w:val="333333"/>
        </w:rPr>
        <w:t>Y</w:t>
      </w:r>
      <w:r w:rsidRPr="13F97075" w:rsidR="00EA0BEC">
        <w:rPr>
          <w:color w:val="333333"/>
        </w:rPr>
        <w:t>our Permit</w:t>
      </w:r>
      <w:r w:rsidRPr="13F97075" w:rsidR="00CA50E8">
        <w:rPr>
          <w:color w:val="333333"/>
        </w:rPr>
        <w:t xml:space="preserve"> </w:t>
      </w:r>
      <w:r w:rsidRPr="13F97075" w:rsidR="00893C5C">
        <w:rPr>
          <w:color w:val="333333"/>
        </w:rPr>
        <w:t xml:space="preserve">only </w:t>
      </w:r>
      <w:r w:rsidRPr="13F97075" w:rsidR="00CA50E8">
        <w:rPr>
          <w:color w:val="333333"/>
        </w:rPr>
        <w:t xml:space="preserve">allows you to park </w:t>
      </w:r>
      <w:r w:rsidRPr="13F97075" w:rsidR="00893C5C">
        <w:rPr>
          <w:color w:val="333333"/>
        </w:rPr>
        <w:t xml:space="preserve">in designated areas </w:t>
      </w:r>
      <w:r w:rsidRPr="13F97075" w:rsidR="00893C5C">
        <w:rPr>
          <w:color w:val="333333"/>
        </w:rPr>
        <w:t>indicated</w:t>
      </w:r>
      <w:r w:rsidRPr="13F97075" w:rsidR="00B15CE8">
        <w:rPr>
          <w:color w:val="333333"/>
        </w:rPr>
        <w:t xml:space="preserve"> </w:t>
      </w:r>
      <w:r w:rsidRPr="13F97075" w:rsidR="00C03DBE">
        <w:rPr>
          <w:color w:val="333333"/>
        </w:rPr>
        <w:t xml:space="preserve">during the application </w:t>
      </w:r>
      <w:r w:rsidRPr="13F97075" w:rsidR="00B15CE8">
        <w:rPr>
          <w:color w:val="333333"/>
        </w:rPr>
        <w:t>process</w:t>
      </w:r>
      <w:r w:rsidRPr="13F97075" w:rsidR="00893C5C">
        <w:rPr>
          <w:color w:val="333333"/>
        </w:rPr>
        <w:t>.</w:t>
      </w:r>
      <w:r w:rsidRPr="13F97075" w:rsidR="00A33F63">
        <w:rPr>
          <w:color w:val="333333"/>
        </w:rPr>
        <w:t xml:space="preserve"> </w:t>
      </w:r>
    </w:p>
    <w:p w:rsidR="00820091" w:rsidP="66F59B72" w:rsidRDefault="00B31084" w14:paraId="7610497E" w14:textId="251D3231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66F59B72">
        <w:rPr>
          <w:color w:val="333333"/>
        </w:rPr>
        <w:t>Users</w:t>
      </w:r>
      <w:r w:rsidRPr="66F59B72" w:rsidR="006A2495">
        <w:rPr>
          <w:color w:val="333333"/>
        </w:rPr>
        <w:t xml:space="preserve"> without a </w:t>
      </w:r>
      <w:r w:rsidRPr="66F59B72" w:rsidR="3E38AACE">
        <w:rPr>
          <w:color w:val="333333"/>
        </w:rPr>
        <w:t xml:space="preserve">Permit </w:t>
      </w:r>
      <w:r w:rsidRPr="66F59B72" w:rsidR="64D6E5AB">
        <w:rPr>
          <w:color w:val="333333"/>
        </w:rPr>
        <w:t>wishing to</w:t>
      </w:r>
      <w:r w:rsidRPr="66F59B72" w:rsidR="00D038E6">
        <w:rPr>
          <w:color w:val="333333"/>
        </w:rPr>
        <w:t xml:space="preserve"> </w:t>
      </w:r>
      <w:r w:rsidRPr="66F59B72" w:rsidR="00EC6CD8">
        <w:rPr>
          <w:color w:val="333333"/>
        </w:rPr>
        <w:t xml:space="preserve">bring Vehicles on Campus </w:t>
      </w:r>
      <w:r w:rsidRPr="66F59B72" w:rsidR="003B0E04">
        <w:rPr>
          <w:color w:val="333333"/>
        </w:rPr>
        <w:t>during Core</w:t>
      </w:r>
      <w:r w:rsidRPr="66F59B72" w:rsidR="00EC6CD8">
        <w:rPr>
          <w:color w:val="333333"/>
        </w:rPr>
        <w:t xml:space="preserve"> Hours</w:t>
      </w:r>
      <w:r w:rsidRPr="66F59B72" w:rsidR="006A2495">
        <w:rPr>
          <w:color w:val="333333"/>
        </w:rPr>
        <w:t xml:space="preserve"> must be </w:t>
      </w:r>
      <w:r w:rsidRPr="66F59B72" w:rsidR="00D038E6">
        <w:rPr>
          <w:color w:val="333333"/>
        </w:rPr>
        <w:t>m</w:t>
      </w:r>
      <w:r w:rsidRPr="66F59B72" w:rsidR="006A2495">
        <w:rPr>
          <w:color w:val="333333"/>
        </w:rPr>
        <w:t xml:space="preserve">embers of staff and </w:t>
      </w:r>
      <w:r w:rsidRPr="66F59B72" w:rsidR="00D773E6">
        <w:rPr>
          <w:color w:val="333333"/>
        </w:rPr>
        <w:t>must have</w:t>
      </w:r>
      <w:r w:rsidRPr="66F59B72" w:rsidR="545443B2">
        <w:rPr>
          <w:color w:val="333333"/>
        </w:rPr>
        <w:t xml:space="preserve"> prior</w:t>
      </w:r>
      <w:r w:rsidRPr="66F59B72" w:rsidR="00D773E6">
        <w:rPr>
          <w:color w:val="333333"/>
        </w:rPr>
        <w:t xml:space="preserve"> authorisation from the </w:t>
      </w:r>
      <w:r w:rsidRPr="66F59B72" w:rsidR="006D4845">
        <w:rPr>
          <w:color w:val="333333"/>
        </w:rPr>
        <w:t>Facilities Directorate</w:t>
      </w:r>
      <w:r w:rsidRPr="66F59B72" w:rsidR="000A3E9F">
        <w:rPr>
          <w:color w:val="333333"/>
        </w:rPr>
        <w:t xml:space="preserve"> </w:t>
      </w:r>
    </w:p>
    <w:p w:rsidR="00EC6CD8" w:rsidP="13F97075" w:rsidRDefault="00EC6CD8" w14:paraId="6256C57F" w14:textId="36A08F8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EC6CD8">
        <w:rPr>
          <w:color w:val="333333"/>
        </w:rPr>
        <w:t>P</w:t>
      </w:r>
      <w:r w:rsidRPr="13F97075" w:rsidR="00707DDB">
        <w:rPr>
          <w:color w:val="333333"/>
        </w:rPr>
        <w:t xml:space="preserve">ermits are granted to contractors, </w:t>
      </w:r>
      <w:r w:rsidRPr="13F97075" w:rsidR="7EB9FCB1">
        <w:rPr>
          <w:color w:val="333333"/>
        </w:rPr>
        <w:t>staff,</w:t>
      </w:r>
      <w:r w:rsidRPr="13F97075" w:rsidR="00707DDB">
        <w:rPr>
          <w:color w:val="333333"/>
        </w:rPr>
        <w:t xml:space="preserve"> and visitors</w:t>
      </w:r>
      <w:r w:rsidRPr="13F97075" w:rsidR="3A9569B3">
        <w:rPr>
          <w:color w:val="333333"/>
        </w:rPr>
        <w:t xml:space="preserve">. </w:t>
      </w:r>
      <w:r w:rsidRPr="13F97075" w:rsidR="13EB68FB">
        <w:rPr>
          <w:color w:val="333333"/>
        </w:rPr>
        <w:t>Permits are conditional upon payment being received and further l</w:t>
      </w:r>
      <w:r w:rsidRPr="13F97075" w:rsidR="001E24D8">
        <w:rPr>
          <w:color w:val="333333"/>
        </w:rPr>
        <w:t xml:space="preserve">imitations </w:t>
      </w:r>
      <w:r w:rsidRPr="13F97075" w:rsidR="004E5D20">
        <w:rPr>
          <w:color w:val="333333"/>
        </w:rPr>
        <w:t xml:space="preserve">may </w:t>
      </w:r>
      <w:bookmarkStart w:name="_GoBack" w:id="1"/>
      <w:bookmarkEnd w:id="1"/>
      <w:r w:rsidRPr="13F97075" w:rsidR="001E24D8">
        <w:rPr>
          <w:color w:val="333333"/>
        </w:rPr>
        <w:t>apply</w:t>
      </w:r>
      <w:r w:rsidRPr="13F97075" w:rsidR="6644E80E">
        <w:rPr>
          <w:color w:val="333333"/>
        </w:rPr>
        <w:t xml:space="preserve">. </w:t>
      </w:r>
    </w:p>
    <w:p w:rsidRPr="00EC6CD8" w:rsidR="00707DDB" w:rsidP="66F59B72" w:rsidRDefault="00707DDB" w14:paraId="35E3729A" w14:textId="11AD2EE9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66F59B72">
        <w:rPr>
          <w:color w:val="333333"/>
        </w:rPr>
        <w:t>In particular</w:t>
      </w:r>
      <w:r w:rsidRPr="66F59B72" w:rsidR="449F4132">
        <w:rPr>
          <w:color w:val="333333"/>
        </w:rPr>
        <w:t>,</w:t>
      </w:r>
      <w:r w:rsidRPr="66F59B72">
        <w:rPr>
          <w:color w:val="333333"/>
        </w:rPr>
        <w:t xml:space="preserve"> the following should be noted</w:t>
      </w:r>
      <w:r w:rsidRPr="66F59B72" w:rsidR="00EC6CD8">
        <w:rPr>
          <w:color w:val="333333"/>
        </w:rPr>
        <w:t xml:space="preserve"> as present conditions</w:t>
      </w:r>
      <w:r w:rsidRPr="66F59B72">
        <w:rPr>
          <w:color w:val="333333"/>
        </w:rPr>
        <w:t>:</w:t>
      </w:r>
    </w:p>
    <w:p w:rsidRPr="007E5B91" w:rsidR="00707DDB" w:rsidP="7BB3ECD0" w:rsidRDefault="00974A27" w14:paraId="71B05323" w14:textId="7BDE02C9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51591B9">
        <w:rPr>
          <w:color w:val="333333"/>
        </w:rPr>
        <w:t>s</w:t>
      </w:r>
      <w:r w:rsidRPr="151591B9" w:rsidR="00707DDB">
        <w:rPr>
          <w:color w:val="333333"/>
        </w:rPr>
        <w:t>taff with Staff Parking Permits are only permitted to park in General Parking Bays</w:t>
      </w:r>
      <w:r w:rsidRPr="151591B9" w:rsidR="00157E5E">
        <w:rPr>
          <w:color w:val="333333"/>
        </w:rPr>
        <w:t xml:space="preserve"> </w:t>
      </w:r>
      <w:r w:rsidRPr="151591B9" w:rsidR="00707DDB">
        <w:rPr>
          <w:color w:val="333333"/>
        </w:rPr>
        <w:t>in the allocated Parking Zone</w:t>
      </w:r>
      <w:r w:rsidR="00C03DBE">
        <w:rPr>
          <w:color w:val="333333"/>
        </w:rPr>
        <w:t>s</w:t>
      </w:r>
      <w:r w:rsidRPr="151591B9" w:rsidR="00707DDB">
        <w:rPr>
          <w:color w:val="333333"/>
        </w:rPr>
        <w:t>, or in the case of a Blue Badge Permit holder</w:t>
      </w:r>
      <w:r w:rsidRPr="151591B9" w:rsidR="00EC6CD8">
        <w:rPr>
          <w:color w:val="333333"/>
        </w:rPr>
        <w:t xml:space="preserve"> </w:t>
      </w:r>
      <w:r w:rsidRPr="151591B9" w:rsidR="00707DDB">
        <w:rPr>
          <w:color w:val="333333"/>
        </w:rPr>
        <w:t>in Disability Bays.</w:t>
      </w:r>
    </w:p>
    <w:p w:rsidRPr="007E5B91" w:rsidR="00707DDB" w:rsidP="66F59B72" w:rsidRDefault="00974A27" w14:paraId="147253B6" w14:textId="65FAD0AB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66F59B72">
        <w:rPr>
          <w:color w:val="333333"/>
        </w:rPr>
        <w:t>w</w:t>
      </w:r>
      <w:r w:rsidRPr="66F59B72" w:rsidR="00707DDB">
        <w:rPr>
          <w:color w:val="333333"/>
        </w:rPr>
        <w:t xml:space="preserve">ithout authorisation from </w:t>
      </w:r>
      <w:r w:rsidRPr="66F59B72" w:rsidR="00157E5E">
        <w:rPr>
          <w:color w:val="333333"/>
        </w:rPr>
        <w:t xml:space="preserve">the </w:t>
      </w:r>
      <w:r w:rsidRPr="66F59B72" w:rsidR="002714C7">
        <w:rPr>
          <w:color w:val="333333"/>
        </w:rPr>
        <w:t>Facilities Directorate</w:t>
      </w:r>
      <w:r w:rsidRPr="66F59B72" w:rsidR="303AAE71">
        <w:rPr>
          <w:color w:val="333333"/>
        </w:rPr>
        <w:t>,</w:t>
      </w:r>
      <w:r w:rsidRPr="66F59B72" w:rsidR="00707DDB">
        <w:rPr>
          <w:color w:val="333333"/>
        </w:rPr>
        <w:t xml:space="preserve"> students are not allowed to have Vehicles on Campus unless they have a valid Temporary Parking </w:t>
      </w:r>
      <w:r w:rsidRPr="66F59B72" w:rsidR="00EC6CD8">
        <w:rPr>
          <w:color w:val="333333"/>
        </w:rPr>
        <w:t>P</w:t>
      </w:r>
      <w:r w:rsidRPr="66F59B72" w:rsidR="00707DDB">
        <w:rPr>
          <w:color w:val="333333"/>
        </w:rPr>
        <w:t>ermit or Blue Badge Permit.</w:t>
      </w:r>
    </w:p>
    <w:p w:rsidRPr="007E5B91" w:rsidR="00707DDB" w:rsidP="00245B91" w:rsidRDefault="00974A27" w14:paraId="01023979" w14:textId="18C89FBD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bCs/>
          <w:color w:val="333333"/>
        </w:rPr>
        <w:t>v</w:t>
      </w:r>
      <w:r w:rsidRPr="007E5B91" w:rsidR="00707DDB">
        <w:rPr>
          <w:bCs/>
          <w:color w:val="333333"/>
        </w:rPr>
        <w:t xml:space="preserve">isitors are only permitted to park in General Parking Bays in the </w:t>
      </w:r>
      <w:r w:rsidR="00361117">
        <w:rPr>
          <w:bCs/>
          <w:color w:val="333333"/>
        </w:rPr>
        <w:t>O</w:t>
      </w:r>
      <w:r w:rsidRPr="007E5B91" w:rsidR="00707DDB">
        <w:rPr>
          <w:bCs/>
          <w:color w:val="333333"/>
        </w:rPr>
        <w:t>range Parking Zone or if a Blue Badge holder in disability bays.</w:t>
      </w:r>
    </w:p>
    <w:p w:rsidRPr="007E5B91" w:rsidR="00707DDB" w:rsidP="13F97075" w:rsidRDefault="00361117" w14:paraId="4D638DF4" w14:textId="00C416B9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406A13F4">
        <w:rPr>
          <w:color w:val="333333"/>
        </w:rPr>
        <w:t>c</w:t>
      </w:r>
      <w:r w:rsidRPr="13F97075" w:rsidR="00707DDB">
        <w:rPr>
          <w:color w:val="333333"/>
        </w:rPr>
        <w:t xml:space="preserve">ontractors must also </w:t>
      </w:r>
      <w:r w:rsidRPr="13F97075" w:rsidR="00707DDB">
        <w:rPr>
          <w:color w:val="333333"/>
        </w:rPr>
        <w:t>comply with</w:t>
      </w:r>
      <w:r w:rsidRPr="13F97075" w:rsidR="00707DDB">
        <w:rPr>
          <w:color w:val="333333"/>
        </w:rPr>
        <w:t xml:space="preserve"> </w:t>
      </w:r>
      <w:r w:rsidRPr="13F97075" w:rsidR="004E5D20">
        <w:rPr>
          <w:color w:val="333333"/>
        </w:rPr>
        <w:t xml:space="preserve">the conditions of </w:t>
      </w:r>
      <w:bookmarkStart w:name="_Int_hTlBuKaM" w:id="1650757530"/>
      <w:r w:rsidRPr="13F97075" w:rsidR="004E5D20">
        <w:rPr>
          <w:color w:val="333333"/>
        </w:rPr>
        <w:t>parking, and</w:t>
      </w:r>
      <w:bookmarkEnd w:id="1650757530"/>
      <w:r w:rsidRPr="13F97075" w:rsidR="004E5D20">
        <w:rPr>
          <w:color w:val="333333"/>
        </w:rPr>
        <w:t xml:space="preserve"> </w:t>
      </w:r>
      <w:r w:rsidRPr="13F97075" w:rsidR="00707DDB">
        <w:rPr>
          <w:color w:val="333333"/>
        </w:rPr>
        <w:t xml:space="preserve">limit their parking time in loading bays to the very minimum </w:t>
      </w:r>
      <w:r w:rsidRPr="13F97075" w:rsidR="00707DDB">
        <w:rPr>
          <w:color w:val="333333"/>
        </w:rPr>
        <w:t>required</w:t>
      </w:r>
      <w:r w:rsidRPr="13F97075" w:rsidR="00707DDB">
        <w:rPr>
          <w:color w:val="333333"/>
        </w:rPr>
        <w:t xml:space="preserve"> to offload</w:t>
      </w:r>
      <w:r w:rsidRPr="13F97075" w:rsidR="001E24D8">
        <w:rPr>
          <w:color w:val="333333"/>
        </w:rPr>
        <w:t xml:space="preserve"> (taken to be less than 20 minutes)</w:t>
      </w:r>
      <w:r w:rsidRPr="13F97075" w:rsidR="00707DDB">
        <w:rPr>
          <w:color w:val="333333"/>
        </w:rPr>
        <w:t>.</w:t>
      </w:r>
    </w:p>
    <w:p w:rsidR="003B0E04" w:rsidP="13F97075" w:rsidRDefault="00444464" w14:paraId="0C283F89" w14:textId="091FFE9D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2473D438">
        <w:rPr>
          <w:color w:val="333333"/>
        </w:rPr>
        <w:t xml:space="preserve">Users with </w:t>
      </w:r>
      <w:r w:rsidRPr="13F97075" w:rsidR="698AEDFE">
        <w:rPr>
          <w:color w:val="333333"/>
        </w:rPr>
        <w:t>T</w:t>
      </w:r>
      <w:r w:rsidRPr="13F97075" w:rsidR="2473D438">
        <w:rPr>
          <w:color w:val="333333"/>
        </w:rPr>
        <w:t xml:space="preserve">emporary </w:t>
      </w:r>
      <w:r w:rsidRPr="13F97075" w:rsidR="698AEDFE">
        <w:rPr>
          <w:color w:val="333333"/>
        </w:rPr>
        <w:t>P</w:t>
      </w:r>
      <w:r w:rsidRPr="13F97075" w:rsidR="2473D438">
        <w:rPr>
          <w:color w:val="333333"/>
        </w:rPr>
        <w:t xml:space="preserve">arking </w:t>
      </w:r>
      <w:r w:rsidRPr="13F97075" w:rsidR="698AEDFE">
        <w:rPr>
          <w:color w:val="333333"/>
        </w:rPr>
        <w:t>P</w:t>
      </w:r>
      <w:r w:rsidRPr="13F97075" w:rsidR="2473D438">
        <w:rPr>
          <w:color w:val="333333"/>
        </w:rPr>
        <w:t xml:space="preserve">ermits are only </w:t>
      </w:r>
      <w:r w:rsidRPr="13F97075" w:rsidR="2473D438">
        <w:rPr>
          <w:color w:val="333333"/>
        </w:rPr>
        <w:t>permitted</w:t>
      </w:r>
      <w:r w:rsidRPr="13F97075" w:rsidR="2473D438">
        <w:rPr>
          <w:color w:val="333333"/>
        </w:rPr>
        <w:t xml:space="preserve"> to park in General Parking Bays in the </w:t>
      </w:r>
      <w:r w:rsidRPr="13F97075" w:rsidR="2473D438">
        <w:rPr>
          <w:color w:val="333333"/>
        </w:rPr>
        <w:t>allocated</w:t>
      </w:r>
      <w:r w:rsidRPr="13F97075" w:rsidR="2473D438">
        <w:rPr>
          <w:color w:val="333333"/>
        </w:rPr>
        <w:t xml:space="preserve"> Parking Zone</w:t>
      </w:r>
      <w:r w:rsidRPr="13F97075" w:rsidR="55261ADC">
        <w:rPr>
          <w:color w:val="333333"/>
        </w:rPr>
        <w:t xml:space="preserve">. </w:t>
      </w:r>
    </w:p>
    <w:p w:rsidRPr="007E5B91" w:rsidR="00707DDB" w:rsidP="00245B91" w:rsidRDefault="00444464" w14:paraId="7F49AFEA" w14:textId="297FB79E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007E5B91">
        <w:rPr>
          <w:bCs/>
          <w:color w:val="333333"/>
        </w:rPr>
        <w:t xml:space="preserve">Users with a </w:t>
      </w:r>
      <w:r w:rsidR="003B0E04">
        <w:rPr>
          <w:bCs/>
          <w:color w:val="333333"/>
        </w:rPr>
        <w:t xml:space="preserve">valid </w:t>
      </w:r>
      <w:r w:rsidRPr="007E5B91">
        <w:rPr>
          <w:bCs/>
          <w:color w:val="333333"/>
        </w:rPr>
        <w:t xml:space="preserve">local authority Blue Badge </w:t>
      </w:r>
      <w:r w:rsidR="00157E5E">
        <w:rPr>
          <w:bCs/>
          <w:color w:val="333333"/>
        </w:rPr>
        <w:t>also</w:t>
      </w:r>
      <w:r w:rsidRPr="007E5B91">
        <w:rPr>
          <w:bCs/>
          <w:color w:val="333333"/>
        </w:rPr>
        <w:t xml:space="preserve"> require a separate </w:t>
      </w:r>
      <w:r w:rsidR="00974A27">
        <w:rPr>
          <w:bCs/>
          <w:color w:val="333333"/>
        </w:rPr>
        <w:t>P</w:t>
      </w:r>
      <w:r w:rsidRPr="007E5B91">
        <w:rPr>
          <w:bCs/>
          <w:color w:val="333333"/>
        </w:rPr>
        <w:t xml:space="preserve">ermit and may park in </w:t>
      </w:r>
      <w:r w:rsidR="001E24D8">
        <w:rPr>
          <w:bCs/>
          <w:color w:val="333333"/>
        </w:rPr>
        <w:t>disability</w:t>
      </w:r>
      <w:r w:rsidRPr="007E5B91">
        <w:rPr>
          <w:bCs/>
          <w:color w:val="333333"/>
        </w:rPr>
        <w:t xml:space="preserve"> bays on </w:t>
      </w:r>
      <w:r w:rsidR="00974A27">
        <w:rPr>
          <w:bCs/>
          <w:color w:val="333333"/>
        </w:rPr>
        <w:t>C</w:t>
      </w:r>
      <w:r w:rsidRPr="007E5B91">
        <w:rPr>
          <w:bCs/>
          <w:color w:val="333333"/>
        </w:rPr>
        <w:t>ampus or if those bays are full General Parking Bays anywhere on Campus.</w:t>
      </w:r>
    </w:p>
    <w:p w:rsidR="00444464" w:rsidP="13F97075" w:rsidRDefault="001E24D8" w14:paraId="48EEAD5A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1E24D8">
        <w:rPr>
          <w:color w:val="333333"/>
        </w:rPr>
        <w:t xml:space="preserve">Official </w:t>
      </w:r>
      <w:r w:rsidRPr="13F97075" w:rsidR="2473D438">
        <w:rPr>
          <w:color w:val="333333"/>
        </w:rPr>
        <w:t xml:space="preserve">University liveried vehicles on </w:t>
      </w:r>
      <w:bookmarkStart w:name="_Int_2w5aCcZr" w:id="1208371790"/>
      <w:r w:rsidRPr="13F97075" w:rsidR="2473D438">
        <w:rPr>
          <w:color w:val="333333"/>
        </w:rPr>
        <w:t>University</w:t>
      </w:r>
      <w:bookmarkEnd w:id="1208371790"/>
      <w:r w:rsidRPr="13F97075" w:rsidR="2473D438">
        <w:rPr>
          <w:color w:val="333333"/>
        </w:rPr>
        <w:t xml:space="preserve"> business </w:t>
      </w:r>
      <w:r w:rsidRPr="13F97075" w:rsidR="2473D438">
        <w:rPr>
          <w:color w:val="333333"/>
        </w:rPr>
        <w:t>require</w:t>
      </w:r>
      <w:r w:rsidRPr="13F97075" w:rsidR="2473D438">
        <w:rPr>
          <w:color w:val="333333"/>
        </w:rPr>
        <w:t xml:space="preserve"> a </w:t>
      </w:r>
      <w:r w:rsidRPr="13F97075" w:rsidR="698AEDFE">
        <w:rPr>
          <w:color w:val="333333"/>
        </w:rPr>
        <w:t>P</w:t>
      </w:r>
      <w:r w:rsidRPr="13F97075" w:rsidR="2473D438">
        <w:rPr>
          <w:color w:val="333333"/>
        </w:rPr>
        <w:t xml:space="preserve">ermit and may park anywhere within a parking bay on </w:t>
      </w:r>
      <w:r w:rsidRPr="13F97075" w:rsidR="698AEDFE">
        <w:rPr>
          <w:color w:val="333333"/>
        </w:rPr>
        <w:t>C</w:t>
      </w:r>
      <w:r w:rsidRPr="13F97075" w:rsidR="2473D438">
        <w:rPr>
          <w:color w:val="333333"/>
        </w:rPr>
        <w:t>ampus.</w:t>
      </w:r>
    </w:p>
    <w:p w:rsidR="00157E5E" w:rsidP="00245B91" w:rsidRDefault="00157E5E" w14:paraId="077D2D97" w14:textId="1D12B47A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bCs/>
          <w:color w:val="333333"/>
        </w:rPr>
        <w:t>External organisations who occupy University premises and have authority for use of limited car parking spaces as part of their lease</w:t>
      </w:r>
      <w:r w:rsidR="0082375E">
        <w:rPr>
          <w:bCs/>
          <w:color w:val="333333"/>
        </w:rPr>
        <w:t xml:space="preserve"> must display a valid</w:t>
      </w:r>
      <w:r>
        <w:rPr>
          <w:bCs/>
          <w:color w:val="333333"/>
        </w:rPr>
        <w:t xml:space="preserve"> Permit and m</w:t>
      </w:r>
      <w:r w:rsidR="007A3E84">
        <w:rPr>
          <w:bCs/>
          <w:color w:val="333333"/>
        </w:rPr>
        <w:t>ust</w:t>
      </w:r>
      <w:r>
        <w:rPr>
          <w:bCs/>
          <w:color w:val="333333"/>
        </w:rPr>
        <w:t xml:space="preserve"> park </w:t>
      </w:r>
      <w:r w:rsidR="007A3E84">
        <w:rPr>
          <w:bCs/>
          <w:color w:val="333333"/>
        </w:rPr>
        <w:t xml:space="preserve">in their designated zone on </w:t>
      </w:r>
      <w:r w:rsidR="00D35C17">
        <w:rPr>
          <w:bCs/>
          <w:color w:val="333333"/>
        </w:rPr>
        <w:t>C</w:t>
      </w:r>
      <w:r w:rsidR="007A3E84">
        <w:rPr>
          <w:bCs/>
          <w:color w:val="333333"/>
        </w:rPr>
        <w:t>ampus.</w:t>
      </w:r>
    </w:p>
    <w:p w:rsidRPr="007E5B91" w:rsidR="00157E5E" w:rsidP="00245B91" w:rsidRDefault="00157E5E" w14:paraId="684AAFCD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bCs/>
          <w:color w:val="333333"/>
        </w:rPr>
        <w:t>Emergency services Vehicles responding to an emergency</w:t>
      </w:r>
      <w:r w:rsidRPr="00157E5E">
        <w:rPr>
          <w:bCs/>
          <w:color w:val="333333"/>
        </w:rPr>
        <w:t xml:space="preserve"> </w:t>
      </w:r>
      <w:r w:rsidRPr="007E5B91">
        <w:rPr>
          <w:bCs/>
          <w:color w:val="333333"/>
        </w:rPr>
        <w:t xml:space="preserve">do not require a </w:t>
      </w:r>
      <w:r>
        <w:rPr>
          <w:bCs/>
          <w:color w:val="333333"/>
        </w:rPr>
        <w:t>P</w:t>
      </w:r>
      <w:r w:rsidRPr="007E5B91">
        <w:rPr>
          <w:bCs/>
          <w:color w:val="333333"/>
        </w:rPr>
        <w:t xml:space="preserve">ermit and may park anywhere within a parking bay on </w:t>
      </w:r>
      <w:r>
        <w:rPr>
          <w:bCs/>
          <w:color w:val="333333"/>
        </w:rPr>
        <w:t>C</w:t>
      </w:r>
      <w:r w:rsidRPr="007E5B91">
        <w:rPr>
          <w:bCs/>
          <w:color w:val="333333"/>
        </w:rPr>
        <w:t>ampus.</w:t>
      </w:r>
    </w:p>
    <w:p w:rsidRPr="007E5B91" w:rsidR="00061A8B" w:rsidP="00245B91" w:rsidRDefault="00061A8B" w14:paraId="14474349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7E5B91" w:rsidR="00444464" w:rsidP="13F97075" w:rsidRDefault="00974A27" w14:paraId="0CED0C02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698AEDFE">
        <w:rPr>
          <w:b w:val="1"/>
          <w:bCs w:val="1"/>
          <w:color w:val="333333"/>
        </w:rPr>
        <w:t>Use of</w:t>
      </w:r>
      <w:r w:rsidRPr="13F97075" w:rsidR="2473D438">
        <w:rPr>
          <w:b w:val="1"/>
          <w:bCs w:val="1"/>
          <w:color w:val="333333"/>
        </w:rPr>
        <w:t xml:space="preserve"> Permits</w:t>
      </w:r>
    </w:p>
    <w:p w:rsidR="00C05EBA" w:rsidP="66F59B72" w:rsidRDefault="00974A27" w14:paraId="7CF25CF3" w14:textId="74E544C2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698AEDFE">
        <w:rPr>
          <w:color w:val="333333"/>
        </w:rPr>
        <w:t>P</w:t>
      </w:r>
      <w:r w:rsidRPr="13F97075" w:rsidR="2473D438">
        <w:rPr>
          <w:color w:val="333333"/>
        </w:rPr>
        <w:t>ermits</w:t>
      </w:r>
      <w:r w:rsidRPr="13F97075" w:rsidR="7AE20372">
        <w:rPr>
          <w:color w:val="333333"/>
        </w:rPr>
        <w:t xml:space="preserve"> are issued electronically unless specified on </w:t>
      </w:r>
      <w:r w:rsidRPr="13F97075" w:rsidR="6929C225">
        <w:rPr>
          <w:color w:val="333333"/>
        </w:rPr>
        <w:t>specific</w:t>
      </w:r>
      <w:r w:rsidRPr="13F97075" w:rsidR="7AE20372">
        <w:rPr>
          <w:color w:val="333333"/>
        </w:rPr>
        <w:t xml:space="preserve"> permits where a paper permit is supplied</w:t>
      </w:r>
      <w:r w:rsidRPr="13F97075" w:rsidR="63626A30">
        <w:rPr>
          <w:color w:val="333333"/>
        </w:rPr>
        <w:t xml:space="preserve">. </w:t>
      </w:r>
      <w:r w:rsidRPr="13F97075" w:rsidR="323F7F4D">
        <w:rPr>
          <w:color w:val="333333"/>
        </w:rPr>
        <w:t xml:space="preserve">Permits </w:t>
      </w:r>
      <w:r w:rsidRPr="13F97075" w:rsidR="5A1FB05D">
        <w:rPr>
          <w:color w:val="333333"/>
        </w:rPr>
        <w:t>must be active prior to entry to Campus</w:t>
      </w:r>
      <w:r w:rsidRPr="13F97075" w:rsidR="7AA97ACF">
        <w:rPr>
          <w:color w:val="333333"/>
        </w:rPr>
        <w:t xml:space="preserve">. </w:t>
      </w:r>
      <w:r w:rsidRPr="13F97075" w:rsidR="3E89AC29">
        <w:rPr>
          <w:color w:val="333333"/>
        </w:rPr>
        <w:t xml:space="preserve">Where issued, paper permits </w:t>
      </w:r>
      <w:r w:rsidRPr="13F97075" w:rsidR="2473D438">
        <w:rPr>
          <w:color w:val="333333"/>
        </w:rPr>
        <w:t xml:space="preserve">must be fully and clearly </w:t>
      </w:r>
      <w:bookmarkStart w:name="_Int_ESDmTeh2" w:id="808597045"/>
      <w:r w:rsidRPr="13F97075" w:rsidR="2473D438">
        <w:rPr>
          <w:color w:val="333333"/>
        </w:rPr>
        <w:t xml:space="preserve">displayed on the front </w:t>
      </w:r>
      <w:r w:rsidRPr="13F97075" w:rsidR="2473D438">
        <w:rPr>
          <w:color w:val="333333"/>
        </w:rPr>
        <w:t>windscreen of the relevant Vehicle at all times</w:t>
      </w:r>
      <w:bookmarkEnd w:id="808597045"/>
      <w:r w:rsidRPr="13F97075" w:rsidR="0B1D75D8">
        <w:rPr>
          <w:color w:val="333333"/>
        </w:rPr>
        <w:t xml:space="preserve">. </w:t>
      </w:r>
      <w:r w:rsidRPr="13F97075" w:rsidR="4AA6205F">
        <w:rPr>
          <w:color w:val="333333"/>
        </w:rPr>
        <w:t xml:space="preserve">If not properly displayed </w:t>
      </w:r>
      <w:r w:rsidRPr="13F97075" w:rsidR="698AEDFE">
        <w:rPr>
          <w:color w:val="333333"/>
        </w:rPr>
        <w:t>the University</w:t>
      </w:r>
      <w:r w:rsidRPr="13F97075" w:rsidR="4AA6205F">
        <w:rPr>
          <w:color w:val="333333"/>
        </w:rPr>
        <w:t xml:space="preserve"> will assume that no </w:t>
      </w:r>
      <w:r w:rsidRPr="13F97075" w:rsidR="698AEDFE">
        <w:rPr>
          <w:color w:val="333333"/>
        </w:rPr>
        <w:t>P</w:t>
      </w:r>
      <w:r w:rsidRPr="13F97075" w:rsidR="4AA6205F">
        <w:rPr>
          <w:color w:val="333333"/>
        </w:rPr>
        <w:t>ermit has been granted.</w:t>
      </w:r>
    </w:p>
    <w:p w:rsidRPr="00361117" w:rsidR="00061A8B" w:rsidP="13F97075" w:rsidRDefault="0093050B" w14:paraId="6815CAC9" w14:textId="15E6A349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2468A892">
        <w:rPr>
          <w:color w:val="333333"/>
        </w:rPr>
        <w:t>Permits will only be issued to and may only be used by drivers of the vehicle listed on an approved application</w:t>
      </w:r>
      <w:r w:rsidRPr="13F97075" w:rsidR="1E936411">
        <w:rPr>
          <w:color w:val="333333"/>
        </w:rPr>
        <w:t xml:space="preserve">. </w:t>
      </w:r>
      <w:r w:rsidRPr="13F97075" w:rsidR="698AEDFE">
        <w:rPr>
          <w:color w:val="333333"/>
        </w:rPr>
        <w:t xml:space="preserve">Permits may only be used </w:t>
      </w:r>
      <w:r w:rsidRPr="13F97075" w:rsidR="079C1DAF">
        <w:rPr>
          <w:color w:val="333333"/>
        </w:rPr>
        <w:t xml:space="preserve">for </w:t>
      </w:r>
      <w:r w:rsidRPr="13F97075" w:rsidR="698AEDFE">
        <w:rPr>
          <w:color w:val="333333"/>
        </w:rPr>
        <w:t>authorised Vehicle</w:t>
      </w:r>
      <w:r w:rsidRPr="13F97075" w:rsidR="079C1DAF">
        <w:rPr>
          <w:color w:val="333333"/>
        </w:rPr>
        <w:t>s</w:t>
      </w:r>
      <w:r w:rsidRPr="13F97075" w:rsidR="698AEDFE">
        <w:rPr>
          <w:color w:val="333333"/>
        </w:rPr>
        <w:t>.</w:t>
      </w:r>
    </w:p>
    <w:p w:rsidR="00C95EC9" w:rsidP="66F59B72" w:rsidRDefault="00C95EC9" w14:paraId="309625B0" w14:textId="3110C199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0C95EC9">
        <w:rPr>
          <w:color w:val="333333"/>
        </w:rPr>
        <w:t xml:space="preserve">Where a Permit holder’s employment at the University </w:t>
      </w:r>
      <w:r w:rsidRPr="13F97075" w:rsidR="394E6001">
        <w:rPr>
          <w:color w:val="333333"/>
        </w:rPr>
        <w:t>ends</w:t>
      </w:r>
      <w:r w:rsidRPr="13F97075" w:rsidR="00C95EC9">
        <w:rPr>
          <w:color w:val="333333"/>
        </w:rPr>
        <w:t xml:space="preserve">, </w:t>
      </w:r>
      <w:r w:rsidRPr="13F97075" w:rsidR="00C03DBE">
        <w:rPr>
          <w:color w:val="333333"/>
        </w:rPr>
        <w:t>access to the University’s c</w:t>
      </w:r>
      <w:r w:rsidRPr="13F97075" w:rsidR="001C2738">
        <w:rPr>
          <w:color w:val="333333"/>
        </w:rPr>
        <w:t>ar parks will cease during the Core H</w:t>
      </w:r>
      <w:r w:rsidRPr="13F97075" w:rsidR="00C03DBE">
        <w:rPr>
          <w:color w:val="333333"/>
        </w:rPr>
        <w:t>ours.</w:t>
      </w:r>
    </w:p>
    <w:p w:rsidRPr="00361117" w:rsidR="00361117" w:rsidP="00245B91" w:rsidRDefault="00361117" w14:paraId="0D3C1D89" w14:textId="278212E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66F59B72">
        <w:rPr>
          <w:color w:val="333333"/>
        </w:rPr>
        <w:t xml:space="preserve">Only one vehicle per </w:t>
      </w:r>
      <w:r w:rsidRPr="66F59B72" w:rsidR="00C73B6F">
        <w:rPr>
          <w:color w:val="333333"/>
        </w:rPr>
        <w:t>P</w:t>
      </w:r>
      <w:r w:rsidRPr="66F59B72">
        <w:rPr>
          <w:color w:val="333333"/>
        </w:rPr>
        <w:t>ermit is allowed to park at any one time.</w:t>
      </w:r>
    </w:p>
    <w:p w:rsidR="00571837" w:rsidP="151591B9" w:rsidRDefault="00061A8B" w14:paraId="7696346F" w14:textId="047601F0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rFonts w:eastAsia="Arial"/>
          <w:color w:val="333333"/>
        </w:rPr>
      </w:pPr>
      <w:r w:rsidRPr="13F97075" w:rsidR="7A39EA76">
        <w:rPr>
          <w:color w:val="333333"/>
        </w:rPr>
        <w:t>If a</w:t>
      </w:r>
      <w:r w:rsidRPr="13F97075" w:rsidR="64CB22BC">
        <w:rPr>
          <w:color w:val="333333"/>
        </w:rPr>
        <w:t xml:space="preserve"> </w:t>
      </w:r>
      <w:r w:rsidRPr="13F97075" w:rsidR="11C213FA">
        <w:rPr>
          <w:color w:val="333333"/>
        </w:rPr>
        <w:t xml:space="preserve">paper </w:t>
      </w:r>
      <w:r w:rsidRPr="13F97075" w:rsidR="698AEDFE">
        <w:rPr>
          <w:color w:val="333333"/>
        </w:rPr>
        <w:t>P</w:t>
      </w:r>
      <w:r w:rsidRPr="13F97075" w:rsidR="7A39EA76">
        <w:rPr>
          <w:color w:val="333333"/>
        </w:rPr>
        <w:t>ermit is lost o</w:t>
      </w:r>
      <w:r w:rsidRPr="13F97075" w:rsidR="21F291AB">
        <w:rPr>
          <w:color w:val="333333"/>
        </w:rPr>
        <w:t>r</w:t>
      </w:r>
      <w:r w:rsidRPr="13F97075" w:rsidR="7A39EA76">
        <w:rPr>
          <w:color w:val="333333"/>
        </w:rPr>
        <w:t xml:space="preserve"> </w:t>
      </w:r>
      <w:r w:rsidRPr="13F97075" w:rsidR="10970AB2">
        <w:rPr>
          <w:color w:val="333333"/>
        </w:rPr>
        <w:t>stolen,</w:t>
      </w:r>
      <w:r w:rsidRPr="13F97075" w:rsidR="7A39EA76">
        <w:rPr>
          <w:color w:val="333333"/>
        </w:rPr>
        <w:t xml:space="preserve"> then </w:t>
      </w:r>
      <w:r w:rsidRPr="13F97075" w:rsidR="64CB22BC">
        <w:rPr>
          <w:color w:val="333333"/>
        </w:rPr>
        <w:t xml:space="preserve">the User must </w:t>
      </w:r>
      <w:r w:rsidRPr="13F97075" w:rsidR="64CB22BC">
        <w:rPr>
          <w:color w:val="333333"/>
        </w:rPr>
        <w:t>immediately</w:t>
      </w:r>
      <w:r w:rsidRPr="13F97075" w:rsidR="64CB22BC">
        <w:rPr>
          <w:color w:val="333333"/>
        </w:rPr>
        <w:t xml:space="preserve"> </w:t>
      </w:r>
      <w:r w:rsidRPr="13F97075" w:rsidR="21F291AB">
        <w:rPr>
          <w:color w:val="333333"/>
        </w:rPr>
        <w:t xml:space="preserve">report the matter to the Facilities Directorate and then </w:t>
      </w:r>
      <w:r w:rsidRPr="13F97075" w:rsidR="64CB22BC">
        <w:rPr>
          <w:color w:val="333333"/>
        </w:rPr>
        <w:t xml:space="preserve">apply </w:t>
      </w:r>
      <w:r w:rsidRPr="13F97075" w:rsidR="698AEDFE">
        <w:rPr>
          <w:color w:val="333333"/>
        </w:rPr>
        <w:t xml:space="preserve">and pay </w:t>
      </w:r>
      <w:r w:rsidRPr="13F97075" w:rsidR="64CB22BC">
        <w:rPr>
          <w:color w:val="333333"/>
        </w:rPr>
        <w:t xml:space="preserve">for a replacement </w:t>
      </w:r>
      <w:r w:rsidRPr="13F97075" w:rsidR="64CB22BC">
        <w:rPr>
          <w:color w:val="333333"/>
        </w:rPr>
        <w:t>in accordance with</w:t>
      </w:r>
      <w:r w:rsidRPr="13F97075" w:rsidR="64CB22BC">
        <w:rPr>
          <w:color w:val="333333"/>
        </w:rPr>
        <w:t xml:space="preserve"> the</w:t>
      </w:r>
      <w:r w:rsidRPr="13F97075" w:rsidR="1C2F0074">
        <w:rPr>
          <w:color w:val="333333"/>
        </w:rPr>
        <w:t xml:space="preserve"> Car</w:t>
      </w:r>
      <w:r w:rsidRPr="13F97075" w:rsidR="64CB22BC">
        <w:rPr>
          <w:color w:val="333333"/>
        </w:rPr>
        <w:t xml:space="preserve"> </w:t>
      </w:r>
      <w:r w:rsidRPr="13F97075" w:rsidR="7A39EA76">
        <w:rPr>
          <w:color w:val="333333"/>
        </w:rPr>
        <w:t>Parking Policy.</w:t>
      </w:r>
      <w:r w:rsidRPr="13F97075" w:rsidR="698AEDFE">
        <w:rPr>
          <w:color w:val="333333"/>
        </w:rPr>
        <w:t xml:space="preserve"> </w:t>
      </w:r>
    </w:p>
    <w:p w:rsidRPr="002170B1" w:rsidR="001352FB" w:rsidP="151591B9" w:rsidRDefault="002170B1" w14:paraId="4ACFB279" w14:textId="4F3B62E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66F59B72">
        <w:rPr>
          <w:color w:val="333333"/>
        </w:rPr>
        <w:t xml:space="preserve">Authorised visitors who are </w:t>
      </w:r>
      <w:r w:rsidRPr="66F59B72" w:rsidR="00361117">
        <w:rPr>
          <w:color w:val="333333"/>
        </w:rPr>
        <w:t xml:space="preserve">booked </w:t>
      </w:r>
      <w:r w:rsidRPr="66F59B72" w:rsidR="001E59C0">
        <w:rPr>
          <w:color w:val="333333"/>
        </w:rPr>
        <w:t xml:space="preserve">through the University’s online parking registration system will not be required to </w:t>
      </w:r>
      <w:r w:rsidRPr="66F59B72" w:rsidR="00C95EC9">
        <w:rPr>
          <w:color w:val="333333"/>
        </w:rPr>
        <w:t>display</w:t>
      </w:r>
      <w:r w:rsidRPr="66F59B72" w:rsidR="001E59C0">
        <w:rPr>
          <w:color w:val="333333"/>
        </w:rPr>
        <w:t xml:space="preserve"> a Permit.</w:t>
      </w:r>
    </w:p>
    <w:p w:rsidRPr="007E5B91" w:rsidR="00061A8B" w:rsidP="00245B91" w:rsidRDefault="00061A8B" w14:paraId="1CFEB562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7E5B91" w:rsidR="00061A8B" w:rsidP="13F97075" w:rsidRDefault="00061A8B" w14:paraId="728139E1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7A39EA76">
        <w:rPr>
          <w:b w:val="1"/>
          <w:bCs w:val="1"/>
          <w:color w:val="333333"/>
        </w:rPr>
        <w:t>Parking of Vehicles</w:t>
      </w:r>
    </w:p>
    <w:p w:rsidRPr="007E5B91" w:rsidR="00061A8B" w:rsidP="13F97075" w:rsidRDefault="00061A8B" w14:paraId="62965F4D" w14:textId="3E74B726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7A39EA76">
        <w:rPr>
          <w:color w:val="333333"/>
        </w:rPr>
        <w:t xml:space="preserve">All Vehicles may only be parked </w:t>
      </w:r>
      <w:r w:rsidRPr="13F97075" w:rsidR="079C1DAF">
        <w:rPr>
          <w:color w:val="333333"/>
        </w:rPr>
        <w:t>i</w:t>
      </w:r>
      <w:r w:rsidRPr="13F97075" w:rsidR="698AEDFE">
        <w:rPr>
          <w:color w:val="333333"/>
        </w:rPr>
        <w:t xml:space="preserve">n Campus Car Parks and </w:t>
      </w:r>
      <w:r w:rsidRPr="13F97075" w:rsidR="7A39EA76">
        <w:rPr>
          <w:color w:val="333333"/>
        </w:rPr>
        <w:t xml:space="preserve">within </w:t>
      </w:r>
      <w:r w:rsidRPr="13F97075" w:rsidR="698AEDFE">
        <w:rPr>
          <w:color w:val="333333"/>
        </w:rPr>
        <w:t>dedicated</w:t>
      </w:r>
      <w:r w:rsidRPr="13F97075" w:rsidR="5D62FE21">
        <w:rPr>
          <w:color w:val="333333"/>
        </w:rPr>
        <w:t>,</w:t>
      </w:r>
      <w:r w:rsidRPr="13F97075" w:rsidR="698AEDFE">
        <w:rPr>
          <w:color w:val="333333"/>
        </w:rPr>
        <w:t xml:space="preserve"> </w:t>
      </w:r>
      <w:r w:rsidRPr="13F97075" w:rsidR="5D62FE21">
        <w:rPr>
          <w:color w:val="333333"/>
        </w:rPr>
        <w:t xml:space="preserve">marked </w:t>
      </w:r>
      <w:r w:rsidRPr="13F97075" w:rsidR="698AEDFE">
        <w:rPr>
          <w:color w:val="333333"/>
        </w:rPr>
        <w:t>Parking Bays</w:t>
      </w:r>
      <w:r w:rsidRPr="13F97075" w:rsidR="5D62FE21">
        <w:rPr>
          <w:color w:val="333333"/>
        </w:rPr>
        <w:t xml:space="preserve"> (where </w:t>
      </w:r>
      <w:r w:rsidRPr="13F97075" w:rsidR="5D62FE21">
        <w:rPr>
          <w:color w:val="333333"/>
        </w:rPr>
        <w:t>appropriate)</w:t>
      </w:r>
      <w:r w:rsidRPr="13F97075" w:rsidR="6294E947">
        <w:rPr>
          <w:color w:val="333333"/>
        </w:rPr>
        <w:t xml:space="preserve">. </w:t>
      </w:r>
      <w:r w:rsidRPr="13F97075" w:rsidR="64CB22BC">
        <w:rPr>
          <w:color w:val="333333"/>
        </w:rPr>
        <w:t xml:space="preserve">See </w:t>
      </w:r>
      <w:r w:rsidRPr="13F97075" w:rsidR="1C2F0074">
        <w:rPr>
          <w:color w:val="333333"/>
        </w:rPr>
        <w:t xml:space="preserve">Car </w:t>
      </w:r>
      <w:r w:rsidRPr="13F97075" w:rsidR="64CB22BC">
        <w:rPr>
          <w:color w:val="333333"/>
        </w:rPr>
        <w:t>Parking Policy for further information</w:t>
      </w:r>
      <w:r w:rsidRPr="13F97075" w:rsidR="40BBF8AB">
        <w:rPr>
          <w:color w:val="333333"/>
        </w:rPr>
        <w:t xml:space="preserve">. </w:t>
      </w:r>
    </w:p>
    <w:p w:rsidR="00571837" w:rsidP="00245B91" w:rsidRDefault="001352FB" w14:paraId="792985B3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007E5B91">
        <w:rPr>
          <w:bCs/>
          <w:color w:val="333333"/>
        </w:rPr>
        <w:t>Vehicles must not be parked to encroach upon others’ space or obstruct other</w:t>
      </w:r>
      <w:r w:rsidR="00974A27">
        <w:rPr>
          <w:bCs/>
          <w:color w:val="333333"/>
        </w:rPr>
        <w:t>’s use</w:t>
      </w:r>
      <w:r w:rsidRPr="007E5B91">
        <w:rPr>
          <w:bCs/>
          <w:color w:val="333333"/>
        </w:rPr>
        <w:t xml:space="preserve">. </w:t>
      </w:r>
    </w:p>
    <w:p w:rsidRPr="00963877" w:rsidR="001352FB" w:rsidP="7BB3ECD0" w:rsidRDefault="00571837" w14:paraId="3DD302D6" w14:textId="41578F2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66F59B72">
        <w:rPr>
          <w:color w:val="333333"/>
        </w:rPr>
        <w:t xml:space="preserve">The University does not guarantee that an electric charging point will be available for </w:t>
      </w:r>
      <w:r w:rsidRPr="66F59B72" w:rsidR="00361117">
        <w:rPr>
          <w:color w:val="333333"/>
        </w:rPr>
        <w:t>Drivers</w:t>
      </w:r>
      <w:r w:rsidRPr="66F59B72">
        <w:rPr>
          <w:color w:val="333333"/>
        </w:rPr>
        <w:t xml:space="preserve"> with electric vehicle</w:t>
      </w:r>
      <w:r w:rsidRPr="66F59B72" w:rsidR="5B8DD1EB">
        <w:rPr>
          <w:color w:val="333333"/>
        </w:rPr>
        <w:t>s.</w:t>
      </w:r>
    </w:p>
    <w:p w:rsidR="001352FB" w:rsidP="13F97075" w:rsidRDefault="00963877" w14:paraId="3C2F4434" w14:textId="0C7EC3C9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10853A7F">
        <w:rPr>
          <w:b w:val="1"/>
          <w:bCs w:val="1"/>
          <w:color w:val="333333"/>
        </w:rPr>
        <w:t>General Behaviour</w:t>
      </w:r>
      <w:r w:rsidRPr="13F97075" w:rsidR="10853A7F">
        <w:rPr>
          <w:b w:val="1"/>
          <w:bCs w:val="1"/>
          <w:color w:val="333333"/>
        </w:rPr>
        <w:t xml:space="preserve"> </w:t>
      </w:r>
    </w:p>
    <w:p w:rsidR="001352FB" w:rsidP="66F59B72" w:rsidRDefault="001352FB" w14:paraId="1E8B6980" w14:textId="4A26C575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64CB22BC">
        <w:rPr>
          <w:color w:val="333333"/>
        </w:rPr>
        <w:t xml:space="preserve">All Users are to be courteous towards others and </w:t>
      </w:r>
      <w:r w:rsidRPr="13F97075" w:rsidR="001E24D8">
        <w:rPr>
          <w:color w:val="333333"/>
        </w:rPr>
        <w:t xml:space="preserve">shall </w:t>
      </w:r>
      <w:r w:rsidRPr="13F97075" w:rsidR="64CB22BC">
        <w:rPr>
          <w:color w:val="333333"/>
        </w:rPr>
        <w:t>not cause damage or harm to others</w:t>
      </w:r>
      <w:r w:rsidRPr="13F97075" w:rsidR="549BFBF7">
        <w:rPr>
          <w:color w:val="333333"/>
        </w:rPr>
        <w:t xml:space="preserve">. </w:t>
      </w:r>
      <w:r w:rsidRPr="13F97075" w:rsidR="64CB22BC">
        <w:rPr>
          <w:color w:val="333333"/>
        </w:rPr>
        <w:t>For examples of unacceptable conduct please see the Car Parking Policy.</w:t>
      </w:r>
    </w:p>
    <w:p w:rsidR="00974A27" w:rsidP="00245B91" w:rsidRDefault="00974A27" w14:paraId="655B12AA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66F59B72">
        <w:rPr>
          <w:color w:val="333333"/>
        </w:rPr>
        <w:t xml:space="preserve">If there is concern about someone’s behaviour or a collision or accident </w:t>
      </w:r>
      <w:r w:rsidRPr="66F59B72" w:rsidR="001E24D8">
        <w:rPr>
          <w:color w:val="333333"/>
        </w:rPr>
        <w:t>User’s should</w:t>
      </w:r>
      <w:r w:rsidRPr="66F59B72">
        <w:rPr>
          <w:color w:val="333333"/>
        </w:rPr>
        <w:t xml:space="preserve"> report this to University Security.</w:t>
      </w:r>
    </w:p>
    <w:p w:rsidR="0093050B" w:rsidP="00245B91" w:rsidRDefault="0093050B" w14:paraId="2076ED5D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66F59B72">
        <w:rPr>
          <w:color w:val="333333"/>
        </w:rPr>
        <w:t>Users must have:</w:t>
      </w:r>
    </w:p>
    <w:p w:rsidR="0093050B" w:rsidP="00E95DA0" w:rsidRDefault="0093050B" w14:paraId="2A47AD4D" w14:textId="77777777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66F59B72">
        <w:rPr>
          <w:color w:val="333333"/>
        </w:rPr>
        <w:t>a full UK driver’s licence</w:t>
      </w:r>
    </w:p>
    <w:p w:rsidR="0093050B" w:rsidP="00E95DA0" w:rsidRDefault="0093050B" w14:paraId="6263B818" w14:textId="793D64E6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66F59B72">
        <w:rPr>
          <w:color w:val="333333"/>
        </w:rPr>
        <w:t>valid insurance to operate their vehicle</w:t>
      </w:r>
    </w:p>
    <w:p w:rsidR="0093050B" w:rsidP="13F97075" w:rsidRDefault="0093050B" w14:paraId="5312073D" w14:textId="26C926D9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2468A892">
        <w:rPr>
          <w:color w:val="333333"/>
        </w:rPr>
        <w:t xml:space="preserve">an </w:t>
      </w:r>
      <w:bookmarkStart w:name="_Int_GyjswzRm" w:id="2003025977"/>
      <w:r w:rsidRPr="13F97075" w:rsidR="2468A892">
        <w:rPr>
          <w:color w:val="333333"/>
        </w:rPr>
        <w:t>up to date</w:t>
      </w:r>
      <w:bookmarkEnd w:id="2003025977"/>
      <w:r w:rsidRPr="13F97075" w:rsidR="2468A892">
        <w:rPr>
          <w:color w:val="333333"/>
        </w:rPr>
        <w:t xml:space="preserve"> MOT for their vehicle</w:t>
      </w:r>
    </w:p>
    <w:p w:rsidRPr="007E5B91" w:rsidR="0093050B" w:rsidP="00E95DA0" w:rsidRDefault="0093050B" w14:paraId="6AD24748" w14:textId="00D86A9B">
      <w:pPr>
        <w:pStyle w:val="ListParagraph"/>
        <w:numPr>
          <w:ilvl w:val="2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 w:rsidRPr="66F59B72">
        <w:rPr>
          <w:color w:val="333333"/>
        </w:rPr>
        <w:t>properly taxed their vehicle.</w:t>
      </w:r>
    </w:p>
    <w:p w:rsidRPr="007E5B91" w:rsidR="001352FB" w:rsidP="00245B91" w:rsidRDefault="001352FB" w14:paraId="71E7E251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347379" w:rsidR="00347379" w:rsidP="13F97075" w:rsidRDefault="7BFFD036" w14:paraId="67E2201B" w14:textId="27DAC032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5745B7CB">
        <w:rPr>
          <w:b w:val="1"/>
          <w:bCs w:val="1"/>
          <w:color w:val="333333"/>
        </w:rPr>
        <w:t>Termination, Suspension</w:t>
      </w:r>
      <w:r w:rsidRPr="13F97075" w:rsidR="7AB622E0">
        <w:rPr>
          <w:b w:val="1"/>
          <w:bCs w:val="1"/>
          <w:color w:val="333333"/>
        </w:rPr>
        <w:t xml:space="preserve"> and Cooling Off</w:t>
      </w:r>
    </w:p>
    <w:p w:rsidR="00347379" w:rsidP="13F97075" w:rsidRDefault="00347379" w14:paraId="68F68E30" w14:textId="0154ED6A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079C1DAF">
        <w:rPr>
          <w:color w:val="333333"/>
        </w:rPr>
        <w:t xml:space="preserve">If payment for a Permit is </w:t>
      </w:r>
      <w:r w:rsidRPr="13F97075" w:rsidR="079C1DAF">
        <w:rPr>
          <w:color w:val="333333"/>
        </w:rPr>
        <w:t>required</w:t>
      </w:r>
      <w:r w:rsidRPr="13F97075" w:rsidR="079C1DAF">
        <w:rPr>
          <w:color w:val="333333"/>
        </w:rPr>
        <w:t xml:space="preserve"> and not received the User may without notice have their Permit </w:t>
      </w:r>
      <w:r w:rsidRPr="13F97075" w:rsidR="079C1DAF">
        <w:rPr>
          <w:color w:val="333333"/>
        </w:rPr>
        <w:t>terminated</w:t>
      </w:r>
      <w:r w:rsidRPr="13F97075" w:rsidR="079C1DAF">
        <w:rPr>
          <w:color w:val="333333"/>
        </w:rPr>
        <w:t xml:space="preserve"> or suspended</w:t>
      </w:r>
      <w:r w:rsidRPr="13F97075" w:rsidR="6F947338">
        <w:rPr>
          <w:color w:val="333333"/>
        </w:rPr>
        <w:t xml:space="preserve">. </w:t>
      </w:r>
    </w:p>
    <w:p w:rsidR="00347379" w:rsidP="00245B91" w:rsidRDefault="00347379" w14:paraId="55B9B43B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bCs/>
          <w:color w:val="333333"/>
        </w:rPr>
        <w:t>The University reserves the right to immediately without notice terminate or suspend User’s rights (deny access to parking facilities and revoke/suspend Permits) if a User fails to comply with these Conditions.</w:t>
      </w:r>
    </w:p>
    <w:p w:rsidR="007A17A6" w:rsidP="7BB3ECD0" w:rsidRDefault="007A17A6" w14:paraId="504431BF" w14:textId="024D0E4B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7AB622E0">
        <w:rPr>
          <w:color w:val="333333"/>
        </w:rPr>
        <w:t>In accordance with</w:t>
      </w:r>
      <w:r w:rsidRPr="13F97075" w:rsidR="7AB622E0">
        <w:rPr>
          <w:color w:val="333333"/>
        </w:rPr>
        <w:t xml:space="preserve"> statutory rights </w:t>
      </w:r>
      <w:r w:rsidRPr="13F97075" w:rsidR="2E173D90">
        <w:rPr>
          <w:color w:val="333333"/>
        </w:rPr>
        <w:t>Permit holders may cancel their Permits without cost if they cancel within 14 days of agreeing to take up their Permit</w:t>
      </w:r>
      <w:r w:rsidRPr="13F97075" w:rsidR="0A1EA41B">
        <w:rPr>
          <w:color w:val="333333"/>
        </w:rPr>
        <w:t>,</w:t>
      </w:r>
      <w:r w:rsidRPr="13F97075" w:rsidR="33318B06">
        <w:rPr>
          <w:color w:val="333333"/>
        </w:rPr>
        <w:t xml:space="preserve"> </w:t>
      </w:r>
      <w:r w:rsidRPr="13F97075" w:rsidR="15584C21">
        <w:rPr>
          <w:color w:val="333333"/>
        </w:rPr>
        <w:t>a</w:t>
      </w:r>
      <w:r w:rsidRPr="13F97075" w:rsidR="001C2738">
        <w:rPr>
          <w:color w:val="333333"/>
        </w:rPr>
        <w:t xml:space="preserve">nd </w:t>
      </w:r>
      <w:r w:rsidRPr="13F97075" w:rsidR="001C2738">
        <w:rPr>
          <w:color w:val="333333"/>
        </w:rPr>
        <w:t>providing</w:t>
      </w:r>
      <w:r w:rsidRPr="13F97075" w:rsidR="001C2738">
        <w:rPr>
          <w:color w:val="333333"/>
        </w:rPr>
        <w:t xml:space="preserve"> the permit has not been used</w:t>
      </w:r>
      <w:r w:rsidRPr="13F97075" w:rsidR="2E173D90">
        <w:rPr>
          <w:color w:val="333333"/>
        </w:rPr>
        <w:t>. Notices of cancellation should be in writing</w:t>
      </w:r>
      <w:r w:rsidRPr="13F97075" w:rsidR="056AD1F5">
        <w:rPr>
          <w:color w:val="333333"/>
        </w:rPr>
        <w:t xml:space="preserve"> a</w:t>
      </w:r>
      <w:r w:rsidRPr="13F97075" w:rsidR="270E4D2F">
        <w:rPr>
          <w:color w:val="333333"/>
        </w:rPr>
        <w:t>nd the physical permit must be returned to the Facilities Direc</w:t>
      </w:r>
      <w:r w:rsidRPr="13F97075" w:rsidR="0500F639">
        <w:rPr>
          <w:color w:val="333333"/>
        </w:rPr>
        <w:t>tor</w:t>
      </w:r>
      <w:r w:rsidRPr="13F97075" w:rsidR="270E4D2F">
        <w:rPr>
          <w:color w:val="333333"/>
        </w:rPr>
        <w:t>ate buildin</w:t>
      </w:r>
      <w:r w:rsidRPr="13F97075" w:rsidR="09993983">
        <w:rPr>
          <w:color w:val="333333"/>
        </w:rPr>
        <w:t xml:space="preserve">g </w:t>
      </w:r>
      <w:r w:rsidRPr="13F97075" w:rsidR="7C978290">
        <w:rPr>
          <w:color w:val="333333"/>
        </w:rPr>
        <w:t>for deductions to be ceased</w:t>
      </w:r>
      <w:r w:rsidRPr="13F97075" w:rsidR="2E173D90">
        <w:rPr>
          <w:color w:val="333333"/>
        </w:rPr>
        <w:t xml:space="preserve">. Please send </w:t>
      </w:r>
      <w:r w:rsidRPr="13F97075" w:rsidR="00B15CE8">
        <w:rPr>
          <w:color w:val="333333"/>
        </w:rPr>
        <w:t>cancel</w:t>
      </w:r>
      <w:r w:rsidRPr="13F97075" w:rsidR="001C2738">
        <w:rPr>
          <w:color w:val="333333"/>
        </w:rPr>
        <w:t xml:space="preserve">ation </w:t>
      </w:r>
      <w:r w:rsidRPr="13F97075" w:rsidR="2E173D90">
        <w:rPr>
          <w:color w:val="333333"/>
        </w:rPr>
        <w:t xml:space="preserve">emails to </w:t>
      </w:r>
      <w:hyperlink r:id="Rae5a86d0f330434c">
        <w:r w:rsidRPr="13F97075" w:rsidR="2E173D90">
          <w:rPr>
            <w:rStyle w:val="Hyperlink"/>
            <w:sz w:val="22"/>
            <w:szCs w:val="22"/>
          </w:rPr>
          <w:t>carparking@leeds.ac.uk</w:t>
        </w:r>
      </w:hyperlink>
      <w:r w:rsidRPr="13F97075" w:rsidR="2E173D90">
        <w:rPr>
          <w:color w:val="333333"/>
        </w:rPr>
        <w:t>.</w:t>
      </w:r>
    </w:p>
    <w:p w:rsidRPr="00347379" w:rsidR="00347379" w:rsidP="00245B91" w:rsidRDefault="00347379" w14:paraId="63353EF5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7E5B91" w:rsidR="001352FB" w:rsidP="13F97075" w:rsidRDefault="001352FB" w14:paraId="0CBD1D4A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64CB22BC">
        <w:rPr>
          <w:b w:val="1"/>
          <w:bCs w:val="1"/>
          <w:color w:val="333333"/>
        </w:rPr>
        <w:t>Enforcement</w:t>
      </w:r>
      <w:r w:rsidRPr="13F97075" w:rsidR="7A615A57">
        <w:rPr>
          <w:b w:val="1"/>
          <w:bCs w:val="1"/>
          <w:color w:val="333333"/>
        </w:rPr>
        <w:t xml:space="preserve"> </w:t>
      </w:r>
    </w:p>
    <w:p w:rsidR="00B31084" w:rsidP="13F97075" w:rsidRDefault="00B31084" w14:paraId="4E196305" w14:textId="73BE1079">
      <w:pPr>
        <w:numPr>
          <w:ilvl w:val="1"/>
          <w:numId w:val="20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right="540"/>
        <w:rPr>
          <w:color w:val="434343"/>
        </w:rPr>
      </w:pPr>
      <w:r w:rsidRPr="13F97075" w:rsidR="6318B969">
        <w:rPr>
          <w:color w:val="434343"/>
        </w:rPr>
        <w:t xml:space="preserve">Users </w:t>
      </w:r>
      <w:r w:rsidRPr="13F97075" w:rsidR="2E173D90">
        <w:rPr>
          <w:color w:val="434343"/>
        </w:rPr>
        <w:t>must not contravene the rules below</w:t>
      </w:r>
      <w:r w:rsidRPr="13F97075" w:rsidR="5710F704">
        <w:rPr>
          <w:color w:val="434343"/>
        </w:rPr>
        <w:t xml:space="preserve">. </w:t>
      </w:r>
      <w:r w:rsidRPr="13F97075" w:rsidR="2E173D90">
        <w:rPr>
          <w:color w:val="434343"/>
        </w:rPr>
        <w:t xml:space="preserve">Contravention of rules contained within (b) below may lead to </w:t>
      </w:r>
      <w:r w:rsidRPr="13F97075" w:rsidR="6318B969">
        <w:rPr>
          <w:color w:val="434343"/>
        </w:rPr>
        <w:t xml:space="preserve">a </w:t>
      </w:r>
      <w:r w:rsidRPr="13F97075" w:rsidR="5D5D3E26">
        <w:rPr>
          <w:color w:val="434343"/>
        </w:rPr>
        <w:t>PCN</w:t>
      </w:r>
      <w:r w:rsidRPr="13F97075" w:rsidR="6318B969">
        <w:rPr>
          <w:color w:val="434343"/>
        </w:rPr>
        <w:t xml:space="preserve"> requiring payment of </w:t>
      </w:r>
      <w:r w:rsidRPr="13F97075" w:rsidR="3D9C2F9A">
        <w:rPr>
          <w:color w:val="434343"/>
        </w:rPr>
        <w:t>the £80</w:t>
      </w:r>
      <w:r w:rsidRPr="13F97075" w:rsidR="2E173D90">
        <w:rPr>
          <w:color w:val="434343"/>
        </w:rPr>
        <w:t>.</w:t>
      </w:r>
      <w:r w:rsidRPr="13F97075" w:rsidR="3D9C2F9A">
        <w:rPr>
          <w:color w:val="434343"/>
        </w:rPr>
        <w:t xml:space="preserve"> </w:t>
      </w:r>
    </w:p>
    <w:p w:rsidR="00574230" w:rsidP="13F97075" w:rsidRDefault="00D47986" w14:paraId="3EF88711" w14:textId="5934AD1A">
      <w:pPr>
        <w:numPr>
          <w:ilvl w:val="1"/>
          <w:numId w:val="20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right="540"/>
        <w:rPr>
          <w:color w:val="434343"/>
        </w:rPr>
      </w:pPr>
      <w:r w:rsidRPr="13F97075" w:rsidR="141970A2">
        <w:rPr>
          <w:color w:val="434343"/>
        </w:rPr>
        <w:t>A</w:t>
      </w:r>
      <w:r w:rsidRPr="13F97075" w:rsidR="00A17EF2">
        <w:rPr>
          <w:color w:val="434343"/>
        </w:rPr>
        <w:t xml:space="preserve">ny </w:t>
      </w:r>
      <w:r w:rsidRPr="13F97075" w:rsidR="6318B969">
        <w:rPr>
          <w:color w:val="434343"/>
        </w:rPr>
        <w:t xml:space="preserve">infringement listed below will constitute a breach of these Conditions </w:t>
      </w:r>
      <w:r w:rsidRPr="13F97075" w:rsidR="33212508">
        <w:rPr>
          <w:color w:val="434343"/>
        </w:rPr>
        <w:t xml:space="preserve">and the User may be issued with a </w:t>
      </w:r>
      <w:r w:rsidRPr="13F97075" w:rsidR="5D5D3E26">
        <w:rPr>
          <w:color w:val="434343"/>
        </w:rPr>
        <w:t>PCN</w:t>
      </w:r>
      <w:r w:rsidRPr="13F97075" w:rsidR="33212508">
        <w:rPr>
          <w:color w:val="434343"/>
        </w:rPr>
        <w:t xml:space="preserve"> (requiring payment of the £80 PCC) on the first and every time they commit an infringement</w:t>
      </w:r>
      <w:r w:rsidRPr="13F97075" w:rsidR="6C25EED6">
        <w:rPr>
          <w:color w:val="434343"/>
        </w:rPr>
        <w:t xml:space="preserve">. </w:t>
      </w:r>
      <w:r w:rsidRPr="13F97075" w:rsidR="6318B969">
        <w:rPr>
          <w:color w:val="434343"/>
        </w:rPr>
        <w:t xml:space="preserve">Infringements:  </w:t>
      </w:r>
    </w:p>
    <w:p w:rsidRPr="00574230" w:rsidR="00574230" w:rsidP="66F59B72" w:rsidRDefault="00361117" w14:paraId="5BED36C6" w14:textId="10841E47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5D283BF5">
        <w:rPr>
          <w:color w:val="434343"/>
        </w:rPr>
        <w:t>Permit holders</w:t>
      </w:r>
      <w:r w:rsidRPr="13F97075" w:rsidR="42E82DC6">
        <w:rPr>
          <w:color w:val="434343"/>
        </w:rPr>
        <w:t xml:space="preserve"> must</w:t>
      </w:r>
      <w:r w:rsidRPr="13F97075" w:rsidR="1EAD42F6">
        <w:rPr>
          <w:color w:val="434343"/>
        </w:rPr>
        <w:t xml:space="preserve"> have a valid electronic </w:t>
      </w:r>
      <w:r w:rsidRPr="13F97075" w:rsidR="1178854C">
        <w:rPr>
          <w:color w:val="434343"/>
        </w:rPr>
        <w:t>p</w:t>
      </w:r>
      <w:bookmarkStart w:name="_Int_M7pNfv1V" w:id="2084474747"/>
      <w:r w:rsidRPr="13F97075" w:rsidR="1178854C">
        <w:rPr>
          <w:color w:val="434343"/>
        </w:rPr>
        <w:t>ermit</w:t>
      </w:r>
      <w:r w:rsidRPr="13F97075" w:rsidR="204B31C8">
        <w:rPr>
          <w:color w:val="434343"/>
        </w:rPr>
        <w:t>, dai</w:t>
      </w:r>
      <w:bookmarkEnd w:id="2084474747"/>
      <w:r w:rsidRPr="13F97075" w:rsidR="204B31C8">
        <w:rPr>
          <w:color w:val="434343"/>
        </w:rPr>
        <w:t>ly ticket</w:t>
      </w:r>
      <w:r w:rsidRPr="13F97075" w:rsidR="1178854C">
        <w:rPr>
          <w:color w:val="434343"/>
        </w:rPr>
        <w:t xml:space="preserve"> </w:t>
      </w:r>
      <w:r w:rsidRPr="13F97075" w:rsidR="1EAD42F6">
        <w:rPr>
          <w:color w:val="434343"/>
        </w:rPr>
        <w:t>or</w:t>
      </w:r>
      <w:r w:rsidRPr="13F97075" w:rsidR="42E82DC6">
        <w:rPr>
          <w:color w:val="434343"/>
        </w:rPr>
        <w:t xml:space="preserve"> prominently displa</w:t>
      </w:r>
      <w:r w:rsidRPr="13F97075" w:rsidR="303F038C">
        <w:rPr>
          <w:color w:val="434343"/>
        </w:rPr>
        <w:t xml:space="preserve">y a paper permit where </w:t>
      </w:r>
      <w:r w:rsidRPr="13F97075" w:rsidR="303F038C">
        <w:rPr>
          <w:color w:val="434343"/>
        </w:rPr>
        <w:t>appropriate</w:t>
      </w:r>
      <w:r w:rsidRPr="13F97075" w:rsidR="519DF073">
        <w:rPr>
          <w:color w:val="434343"/>
        </w:rPr>
        <w:t xml:space="preserve"> in</w:t>
      </w:r>
      <w:r w:rsidRPr="13F97075" w:rsidR="519DF073">
        <w:rPr>
          <w:color w:val="434343"/>
        </w:rPr>
        <w:t xml:space="preserve"> the front of the vehicle</w:t>
      </w:r>
      <w:r w:rsidRPr="13F97075" w:rsidR="303F038C">
        <w:rPr>
          <w:color w:val="434343"/>
        </w:rPr>
        <w:t xml:space="preserve">. </w:t>
      </w:r>
      <w:r w:rsidRPr="13F97075" w:rsidR="42E82DC6">
        <w:rPr>
          <w:color w:val="434343"/>
        </w:rPr>
        <w:t xml:space="preserve">Non-permit holders are forbidden to park in a </w:t>
      </w:r>
      <w:bookmarkStart w:name="_Int_KEFAmlD3" w:id="1629823789"/>
      <w:r w:rsidRPr="13F97075" w:rsidR="42E82DC6">
        <w:rPr>
          <w:color w:val="434343"/>
        </w:rPr>
        <w:t>University</w:t>
      </w:r>
      <w:bookmarkEnd w:id="1629823789"/>
      <w:r w:rsidRPr="13F97075" w:rsidR="42E82DC6">
        <w:rPr>
          <w:color w:val="434343"/>
        </w:rPr>
        <w:t xml:space="preserve"> car parking zone</w:t>
      </w:r>
      <w:r w:rsidRPr="13F97075" w:rsidR="406A13F4">
        <w:rPr>
          <w:color w:val="434343"/>
        </w:rPr>
        <w:t xml:space="preserve"> during Core Hours</w:t>
      </w:r>
      <w:r w:rsidRPr="13F97075" w:rsidR="42E82DC6">
        <w:rPr>
          <w:color w:val="434343"/>
        </w:rPr>
        <w:t xml:space="preserve"> unless prior </w:t>
      </w:r>
      <w:r w:rsidRPr="13F97075" w:rsidR="42E82DC6">
        <w:rPr>
          <w:color w:val="434343"/>
        </w:rPr>
        <w:t>arrangements have been made with the Facilities Directorate or have been</w:t>
      </w:r>
      <w:r w:rsidRPr="13F97075" w:rsidR="406A13F4">
        <w:rPr>
          <w:color w:val="434343"/>
        </w:rPr>
        <w:t xml:space="preserve"> booked through the University</w:t>
      </w:r>
      <w:r w:rsidRPr="13F97075" w:rsidR="304E206B">
        <w:rPr>
          <w:color w:val="434343"/>
        </w:rPr>
        <w:t>’s</w:t>
      </w:r>
      <w:r w:rsidRPr="13F97075" w:rsidR="2C1F6818">
        <w:rPr>
          <w:color w:val="434343"/>
        </w:rPr>
        <w:t xml:space="preserve"> online </w:t>
      </w:r>
      <w:r w:rsidRPr="13F97075" w:rsidR="5A2D4A5C">
        <w:rPr>
          <w:color w:val="434343"/>
        </w:rPr>
        <w:t xml:space="preserve">visitor </w:t>
      </w:r>
      <w:r w:rsidRPr="13F97075" w:rsidR="2C1F6818">
        <w:rPr>
          <w:color w:val="434343"/>
        </w:rPr>
        <w:t>p</w:t>
      </w:r>
      <w:r w:rsidRPr="13F97075" w:rsidR="406A13F4">
        <w:rPr>
          <w:color w:val="434343"/>
        </w:rPr>
        <w:t>arking registration system</w:t>
      </w:r>
      <w:r w:rsidRPr="13F97075" w:rsidR="42E82DC6">
        <w:rPr>
          <w:color w:val="434343"/>
        </w:rPr>
        <w:t>.</w:t>
      </w:r>
    </w:p>
    <w:p w:rsidRPr="00574230" w:rsidR="00574230" w:rsidP="00361117" w:rsidRDefault="00574230" w14:paraId="365B34EE" w14:textId="233BBD4A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 xml:space="preserve">It is the responsibility of all permit holders to ensure that accurate and up-to-date details of their </w:t>
      </w:r>
      <w:r w:rsidRPr="66F59B72" w:rsidR="00D47986">
        <w:rPr>
          <w:color w:val="434343"/>
        </w:rPr>
        <w:t>V</w:t>
      </w:r>
      <w:r w:rsidRPr="66F59B72">
        <w:rPr>
          <w:color w:val="434343"/>
        </w:rPr>
        <w:t>ehicles are registered</w:t>
      </w:r>
      <w:r w:rsidRPr="66F59B72" w:rsidR="008251A1">
        <w:rPr>
          <w:color w:val="434343"/>
        </w:rPr>
        <w:t xml:space="preserve"> on</w:t>
      </w:r>
      <w:r w:rsidRPr="66F59B72">
        <w:rPr>
          <w:color w:val="434343"/>
        </w:rPr>
        <w:t xml:space="preserve"> </w:t>
      </w:r>
      <w:r w:rsidRPr="66F59B72" w:rsidR="008251A1">
        <w:rPr>
          <w:color w:val="434343"/>
        </w:rPr>
        <w:t>the University’s online Parking registration system</w:t>
      </w:r>
      <w:r w:rsidRPr="66F59B72">
        <w:rPr>
          <w:color w:val="434343"/>
        </w:rPr>
        <w:t>.</w:t>
      </w:r>
    </w:p>
    <w:p w:rsidRPr="00574230" w:rsidR="00574230" w:rsidP="00361117" w:rsidRDefault="00574230" w14:paraId="640A509F" w14:textId="77777777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>Permits and barrier cards must be returned to the Facilities Directorate if you dispose of your vehicle, cease working for the University or no longer require your permit.</w:t>
      </w:r>
    </w:p>
    <w:p w:rsidRPr="00574230" w:rsidR="007C5D1F" w:rsidP="7BB3ECD0" w:rsidRDefault="00574230" w14:paraId="448994E2" w14:textId="6E5B82F8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42E82DC6">
        <w:rPr>
          <w:color w:val="434343"/>
        </w:rPr>
        <w:t xml:space="preserve">Vehicles must be parked in their designated parking zone as </w:t>
      </w:r>
      <w:r w:rsidRPr="13F97075" w:rsidR="42E82DC6">
        <w:rPr>
          <w:color w:val="434343"/>
        </w:rPr>
        <w:t>indicated</w:t>
      </w:r>
      <w:r w:rsidRPr="13F97075" w:rsidR="00B15CE8">
        <w:rPr>
          <w:color w:val="434343"/>
        </w:rPr>
        <w:t xml:space="preserve"> </w:t>
      </w:r>
      <w:r w:rsidRPr="13F97075" w:rsidR="001C2738">
        <w:rPr>
          <w:color w:val="434343"/>
        </w:rPr>
        <w:t>during the Perm</w:t>
      </w:r>
      <w:r w:rsidRPr="13F97075" w:rsidR="7DF6BDD7">
        <w:rPr>
          <w:color w:val="434343"/>
        </w:rPr>
        <w:t xml:space="preserve">. </w:t>
      </w:r>
      <w:r w:rsidRPr="13F97075" w:rsidR="001C2738">
        <w:rPr>
          <w:color w:val="434343"/>
        </w:rPr>
        <w:t>application process</w:t>
      </w:r>
      <w:r w:rsidRPr="13F97075" w:rsidR="39FE6CF0">
        <w:rPr>
          <w:color w:val="434343"/>
        </w:rPr>
        <w:t xml:space="preserve">. </w:t>
      </w:r>
      <w:r w:rsidRPr="13F97075" w:rsidR="42E82DC6">
        <w:rPr>
          <w:color w:val="434343"/>
        </w:rPr>
        <w:t xml:space="preserve">Visitors and staff </w:t>
      </w:r>
      <w:r w:rsidRPr="13F97075" w:rsidR="42E82DC6">
        <w:rPr>
          <w:color w:val="434343"/>
        </w:rPr>
        <w:t>purchasing</w:t>
      </w:r>
      <w:r w:rsidRPr="13F97075" w:rsidR="42E82DC6">
        <w:rPr>
          <w:color w:val="434343"/>
        </w:rPr>
        <w:t xml:space="preserve"> daily tickets may only park in Orange Zone unless authorised to do otherwise by </w:t>
      </w:r>
      <w:r w:rsidRPr="13F97075" w:rsidR="500BD820">
        <w:rPr>
          <w:color w:val="434343"/>
        </w:rPr>
        <w:t>the Support Services Manager or his nominee(s).</w:t>
      </w:r>
    </w:p>
    <w:p w:rsidRPr="00E95DA0" w:rsidR="009251F3" w:rsidP="00361117" w:rsidRDefault="009251F3" w14:paraId="20F8E3BF" w14:textId="460357AB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>Parking anywhere other than a clearly marked parking space</w:t>
      </w:r>
      <w:r w:rsidRPr="66F59B72" w:rsidR="008251A1">
        <w:rPr>
          <w:color w:val="434343"/>
        </w:rPr>
        <w:t xml:space="preserve"> (where appropriate)</w:t>
      </w:r>
      <w:r w:rsidRPr="66F59B72">
        <w:rPr>
          <w:color w:val="434343"/>
        </w:rPr>
        <w:t xml:space="preserve"> for which the driver has a valid permit. </w:t>
      </w:r>
    </w:p>
    <w:p w:rsidRPr="007C5D1F" w:rsidR="00574230" w:rsidP="00361117" w:rsidRDefault="00574230" w14:paraId="0745E72A" w14:textId="77777777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>Parking on yellow lines, hatched areas, grass verges, loading bays, pavements, and areas marked for emergency services.</w:t>
      </w:r>
    </w:p>
    <w:p w:rsidRPr="007C5D1F" w:rsidR="00574230" w:rsidP="00361117" w:rsidRDefault="00574230" w14:paraId="1FC1E265" w14:textId="77777777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>Parking in such a way as to block fire escape routes or cause obstruction or inconvenience to other users.</w:t>
      </w:r>
    </w:p>
    <w:p w:rsidRPr="007C5D1F" w:rsidR="00574230" w:rsidP="00361117" w:rsidRDefault="00574230" w14:paraId="6C16EFA4" w14:textId="77777777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>Parking which blocks the entry or exit of other vehicles.</w:t>
      </w:r>
    </w:p>
    <w:p w:rsidR="00574230" w:rsidP="00361117" w:rsidRDefault="00574230" w14:paraId="46F45433" w14:textId="37FCD88C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66F59B72">
        <w:rPr>
          <w:color w:val="434343"/>
        </w:rPr>
        <w:t>Parking in disabled bays without a valid Blue Badge.</w:t>
      </w:r>
    </w:p>
    <w:p w:rsidRPr="007C5D1F" w:rsidR="001C2738" w:rsidP="00361117" w:rsidRDefault="001C2738" w14:paraId="7A0C474D" w14:textId="67210528">
      <w:pPr>
        <w:numPr>
          <w:ilvl w:val="0"/>
          <w:numId w:val="29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>
        <w:rPr>
          <w:color w:val="434343"/>
        </w:rPr>
        <w:t>Parking in an electric vehicle charging bay in a non-electric or hybrid vehicle with no plug-in capability.</w:t>
      </w:r>
    </w:p>
    <w:p w:rsidRPr="007C5D1F" w:rsidR="00574230" w:rsidP="13F97075" w:rsidRDefault="00574230" w14:paraId="264EF87A" w14:textId="60B68C0B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42E82DC6">
        <w:rPr>
          <w:color w:val="434343"/>
        </w:rPr>
        <w:t xml:space="preserve">Parked causing obstruction to </w:t>
      </w:r>
      <w:bookmarkStart w:name="_Int_z6cbXHWe" w:id="1494886550"/>
      <w:r w:rsidRPr="13F97075" w:rsidR="42E82DC6">
        <w:rPr>
          <w:color w:val="434343"/>
        </w:rPr>
        <w:t>University</w:t>
      </w:r>
      <w:bookmarkEnd w:id="1494886550"/>
      <w:r w:rsidRPr="13F97075" w:rsidR="42E82DC6">
        <w:rPr>
          <w:color w:val="434343"/>
        </w:rPr>
        <w:t xml:space="preserve"> property or other Vehicles</w:t>
      </w:r>
      <w:r w:rsidRPr="13F97075" w:rsidR="42E82DC6">
        <w:rPr>
          <w:color w:val="434343"/>
        </w:rPr>
        <w:t>.</w:t>
      </w:r>
    </w:p>
    <w:p w:rsidRPr="007C5D1F" w:rsidR="00574230" w:rsidP="13F97075" w:rsidRDefault="00574230" w14:paraId="3E9F32E4" w14:textId="22D114FD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42E82DC6">
        <w:rPr>
          <w:color w:val="434343"/>
        </w:rPr>
        <w:t>Parking within a time restricted area for greater than the advertised time limit (</w:t>
      </w:r>
      <w:r w:rsidRPr="13F97075" w:rsidR="3F4FD826">
        <w:rPr>
          <w:color w:val="434343"/>
        </w:rPr>
        <w:t>e.g.,</w:t>
      </w:r>
      <w:r w:rsidRPr="13F97075" w:rsidR="42E82DC6">
        <w:rPr>
          <w:color w:val="434343"/>
        </w:rPr>
        <w:t xml:space="preserve"> for more than 20 min</w:t>
      </w:r>
      <w:r w:rsidRPr="13F97075" w:rsidR="40609D8B">
        <w:rPr>
          <w:color w:val="434343"/>
        </w:rPr>
        <w:t>utes</w:t>
      </w:r>
      <w:r w:rsidRPr="13F97075" w:rsidR="42E82DC6">
        <w:rPr>
          <w:color w:val="434343"/>
        </w:rPr>
        <w:t xml:space="preserve"> in a Nursery drop off and collection bays).</w:t>
      </w:r>
    </w:p>
    <w:p w:rsidR="00B31084" w:rsidP="13F97075" w:rsidRDefault="00574230" w14:paraId="7C70351C" w14:textId="4A51935D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42E82DC6">
        <w:rPr>
          <w:color w:val="434343"/>
        </w:rPr>
        <w:t xml:space="preserve">Parking in any area that at the absolute discretion of the University </w:t>
      </w:r>
      <w:bookmarkStart w:name="_Int_9OTREqAJ" w:id="1897864136"/>
      <w:r w:rsidRPr="13F97075" w:rsidR="42E82DC6">
        <w:rPr>
          <w:color w:val="434343"/>
        </w:rPr>
        <w:t>is considered to be</w:t>
      </w:r>
      <w:bookmarkEnd w:id="1897864136"/>
      <w:r w:rsidRPr="13F97075" w:rsidR="42E82DC6">
        <w:rPr>
          <w:color w:val="434343"/>
        </w:rPr>
        <w:t xml:space="preserve"> causing risk, nuisance, damage or danger to other users, the </w:t>
      </w:r>
      <w:r w:rsidRPr="13F97075" w:rsidR="355238E9">
        <w:rPr>
          <w:color w:val="434343"/>
        </w:rPr>
        <w:t>University,</w:t>
      </w:r>
      <w:r w:rsidRPr="13F97075" w:rsidR="42E82DC6">
        <w:rPr>
          <w:color w:val="434343"/>
        </w:rPr>
        <w:t xml:space="preserve"> or its property</w:t>
      </w:r>
      <w:r w:rsidRPr="13F97075" w:rsidR="6318B969">
        <w:rPr>
          <w:color w:val="434343"/>
        </w:rPr>
        <w:t>.</w:t>
      </w:r>
    </w:p>
    <w:p w:rsidR="008251A1" w:rsidP="13F97075" w:rsidRDefault="008251A1" w14:paraId="05AE820B" w14:textId="1D09E44D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304E206B">
        <w:rPr>
          <w:color w:val="434343"/>
        </w:rPr>
        <w:t>Parking in a designated bay unless authorised to do so (</w:t>
      </w:r>
      <w:r w:rsidRPr="13F97075" w:rsidR="48EF5849">
        <w:rPr>
          <w:color w:val="434343"/>
        </w:rPr>
        <w:t>e.g.,</w:t>
      </w:r>
      <w:r w:rsidRPr="13F97075" w:rsidR="304E206B">
        <w:rPr>
          <w:color w:val="434343"/>
        </w:rPr>
        <w:t xml:space="preserve"> parking in an electric bay with a non-electric vehicle).</w:t>
      </w:r>
    </w:p>
    <w:p w:rsidR="008251A1" w:rsidP="13F97075" w:rsidRDefault="008251A1" w14:paraId="5B6E2BC3" w14:textId="0074AF11">
      <w:pPr>
        <w:numPr>
          <w:ilvl w:val="0"/>
          <w:numId w:val="29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left="2127" w:right="540" w:hanging="284"/>
        <w:rPr>
          <w:color w:val="434343"/>
        </w:rPr>
      </w:pPr>
      <w:r w:rsidRPr="13F97075" w:rsidR="304E206B">
        <w:rPr>
          <w:color w:val="434343"/>
        </w:rPr>
        <w:t>Remaining</w:t>
      </w:r>
      <w:r w:rsidRPr="13F97075" w:rsidR="304E206B">
        <w:rPr>
          <w:color w:val="434343"/>
        </w:rPr>
        <w:t xml:space="preserve"> on University land </w:t>
      </w:r>
      <w:bookmarkStart w:name="_Int_RXKsSSfA" w:id="773802462"/>
      <w:r w:rsidRPr="13F97075" w:rsidR="304E206B">
        <w:rPr>
          <w:color w:val="434343"/>
        </w:rPr>
        <w:t>in excess of</w:t>
      </w:r>
      <w:bookmarkEnd w:id="773802462"/>
      <w:r w:rsidRPr="13F97075" w:rsidR="304E206B">
        <w:rPr>
          <w:color w:val="434343"/>
        </w:rPr>
        <w:t xml:space="preserve"> the grace period will be </w:t>
      </w:r>
      <w:r w:rsidRPr="13F97075" w:rsidR="304E206B">
        <w:rPr>
          <w:color w:val="434343"/>
        </w:rPr>
        <w:t>deemed</w:t>
      </w:r>
      <w:r w:rsidRPr="13F97075" w:rsidR="304E206B">
        <w:rPr>
          <w:color w:val="434343"/>
        </w:rPr>
        <w:t xml:space="preserve"> as parking on </w:t>
      </w:r>
      <w:bookmarkStart w:name="_Int_0IyaADZ4" w:id="1277075477"/>
      <w:r w:rsidRPr="13F97075" w:rsidR="304E206B">
        <w:rPr>
          <w:color w:val="434343"/>
        </w:rPr>
        <w:t>University</w:t>
      </w:r>
      <w:bookmarkEnd w:id="1277075477"/>
      <w:r w:rsidRPr="13F97075" w:rsidR="304E206B">
        <w:rPr>
          <w:color w:val="434343"/>
        </w:rPr>
        <w:t xml:space="preserve"> land.</w:t>
      </w:r>
    </w:p>
    <w:p w:rsidRPr="007E5B91" w:rsidR="00245B91" w:rsidP="00245B91" w:rsidRDefault="00245B91" w14:paraId="77B25CAB" w14:textId="226FF078">
      <w:pPr>
        <w:numPr>
          <w:ilvl w:val="1"/>
          <w:numId w:val="20"/>
        </w:numPr>
        <w:shd w:val="clear" w:color="auto" w:fill="FFFFFF"/>
        <w:tabs>
          <w:tab w:val="clear" w:pos="360"/>
          <w:tab w:val="clear" w:pos="720"/>
          <w:tab w:val="clear" w:pos="1080"/>
        </w:tabs>
        <w:spacing w:line="360" w:lineRule="auto"/>
        <w:ind w:right="540"/>
        <w:rPr>
          <w:color w:val="434343"/>
        </w:rPr>
      </w:pPr>
      <w:r>
        <w:rPr>
          <w:color w:val="434343"/>
        </w:rPr>
        <w:lastRenderedPageBreak/>
        <w:t xml:space="preserve">Enforcement </w:t>
      </w:r>
      <w:r w:rsidRPr="007E5B91">
        <w:rPr>
          <w:color w:val="434343"/>
        </w:rPr>
        <w:t xml:space="preserve">is undertaken in accordance with the </w:t>
      </w:r>
      <w:r w:rsidR="00C95EC9">
        <w:rPr>
          <w:color w:val="434343"/>
        </w:rPr>
        <w:t>International Parking Community</w:t>
      </w:r>
      <w:r w:rsidRPr="007E5B91">
        <w:rPr>
          <w:color w:val="434343"/>
        </w:rPr>
        <w:t xml:space="preserve"> (</w:t>
      </w:r>
      <w:r w:rsidR="00C95EC9">
        <w:rPr>
          <w:color w:val="434343"/>
        </w:rPr>
        <w:t>IPC</w:t>
      </w:r>
      <w:r w:rsidRPr="007E5B91">
        <w:rPr>
          <w:color w:val="434343"/>
        </w:rPr>
        <w:t xml:space="preserve">) </w:t>
      </w:r>
      <w:r w:rsidR="00B31084">
        <w:rPr>
          <w:color w:val="434343"/>
        </w:rPr>
        <w:t>C</w:t>
      </w:r>
      <w:r w:rsidRPr="007E5B91">
        <w:rPr>
          <w:color w:val="434343"/>
        </w:rPr>
        <w:t xml:space="preserve">ode of </w:t>
      </w:r>
      <w:r w:rsidR="00B31084">
        <w:rPr>
          <w:color w:val="434343"/>
        </w:rPr>
        <w:t>P</w:t>
      </w:r>
      <w:r w:rsidRPr="007E5B91">
        <w:rPr>
          <w:color w:val="434343"/>
        </w:rPr>
        <w:t>ractice.</w:t>
      </w:r>
    </w:p>
    <w:p w:rsidRPr="007E5B91" w:rsidR="006E546B" w:rsidP="13F97075" w:rsidRDefault="00A97454" w14:paraId="109A02BC" w14:textId="34EE20FE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33212508">
        <w:rPr>
          <w:color w:val="434343"/>
        </w:rPr>
        <w:t>The</w:t>
      </w:r>
      <w:r w:rsidRPr="13F97075" w:rsidR="44776992">
        <w:rPr>
          <w:color w:val="434343"/>
        </w:rPr>
        <w:t xml:space="preserve"> </w:t>
      </w:r>
      <w:r w:rsidRPr="13F97075" w:rsidR="5D5D3E26">
        <w:rPr>
          <w:color w:val="434343"/>
        </w:rPr>
        <w:t>PCN</w:t>
      </w:r>
      <w:r w:rsidRPr="13F97075" w:rsidR="44776992">
        <w:rPr>
          <w:color w:val="434343"/>
        </w:rPr>
        <w:t xml:space="preserve"> </w:t>
      </w:r>
      <w:r w:rsidRPr="13F97075" w:rsidR="33212508">
        <w:rPr>
          <w:color w:val="434343"/>
        </w:rPr>
        <w:t>will</w:t>
      </w:r>
      <w:r w:rsidRPr="13F97075" w:rsidR="141970A2">
        <w:rPr>
          <w:color w:val="434343"/>
        </w:rPr>
        <w:t xml:space="preserve"> </w:t>
      </w:r>
      <w:r w:rsidRPr="13F97075" w:rsidR="44776992">
        <w:rPr>
          <w:color w:val="434343"/>
        </w:rPr>
        <w:t xml:space="preserve">be issued by nominated </w:t>
      </w:r>
      <w:r w:rsidRPr="13F97075" w:rsidR="000536DC">
        <w:rPr>
          <w:color w:val="434343"/>
        </w:rPr>
        <w:t>University Staff</w:t>
      </w:r>
      <w:r w:rsidRPr="13F97075" w:rsidR="0859A8D8">
        <w:rPr>
          <w:color w:val="434343"/>
        </w:rPr>
        <w:t xml:space="preserve">. </w:t>
      </w:r>
      <w:r w:rsidRPr="13F97075" w:rsidR="33212508">
        <w:rPr>
          <w:color w:val="434343"/>
        </w:rPr>
        <w:t>A</w:t>
      </w:r>
      <w:r w:rsidRPr="13F97075" w:rsidR="44776992">
        <w:rPr>
          <w:color w:val="434343"/>
        </w:rPr>
        <w:t>ll follow up action, including payment collection and appeal management</w:t>
      </w:r>
      <w:r w:rsidRPr="13F97075" w:rsidR="33212508">
        <w:rPr>
          <w:color w:val="434343"/>
        </w:rPr>
        <w:t xml:space="preserve"> will be undertaken by the </w:t>
      </w:r>
      <w:r w:rsidRPr="13F97075" w:rsidR="141970A2">
        <w:rPr>
          <w:color w:val="434343"/>
        </w:rPr>
        <w:t xml:space="preserve">University </w:t>
      </w:r>
      <w:r w:rsidRPr="13F97075" w:rsidR="33212508">
        <w:rPr>
          <w:color w:val="434343"/>
        </w:rPr>
        <w:t>and the</w:t>
      </w:r>
      <w:r w:rsidRPr="13F97075" w:rsidR="33FD59E7">
        <w:rPr>
          <w:color w:val="434343"/>
        </w:rPr>
        <w:t xml:space="preserve"> University’s</w:t>
      </w:r>
      <w:r w:rsidRPr="13F97075" w:rsidR="44776992">
        <w:rPr>
          <w:color w:val="434343"/>
        </w:rPr>
        <w:t xml:space="preserve"> nominated </w:t>
      </w:r>
      <w:r w:rsidRPr="13F97075" w:rsidR="236128CF">
        <w:rPr>
          <w:color w:val="434343"/>
        </w:rPr>
        <w:t>d</w:t>
      </w:r>
      <w:r w:rsidRPr="13F97075" w:rsidR="33212508">
        <w:rPr>
          <w:color w:val="434343"/>
        </w:rPr>
        <w:t xml:space="preserve">ebt </w:t>
      </w:r>
      <w:r w:rsidRPr="13F97075" w:rsidR="236128CF">
        <w:rPr>
          <w:color w:val="434343"/>
        </w:rPr>
        <w:t>r</w:t>
      </w:r>
      <w:r w:rsidRPr="13F97075" w:rsidR="33212508">
        <w:rPr>
          <w:color w:val="434343"/>
        </w:rPr>
        <w:t xml:space="preserve">ecovery </w:t>
      </w:r>
      <w:r w:rsidRPr="13F97075" w:rsidR="236128CF">
        <w:rPr>
          <w:color w:val="434343"/>
        </w:rPr>
        <w:t>c</w:t>
      </w:r>
      <w:r w:rsidRPr="13F97075" w:rsidR="33212508">
        <w:rPr>
          <w:color w:val="434343"/>
        </w:rPr>
        <w:t>ontractor</w:t>
      </w:r>
      <w:r w:rsidRPr="13F97075" w:rsidR="44776992">
        <w:rPr>
          <w:color w:val="434343"/>
        </w:rPr>
        <w:t xml:space="preserve">, details of which can be found on the </w:t>
      </w:r>
      <w:r w:rsidRPr="13F97075" w:rsidR="5D5D3E26">
        <w:rPr>
          <w:color w:val="434343"/>
        </w:rPr>
        <w:t>PCN</w:t>
      </w:r>
      <w:r w:rsidRPr="13F97075" w:rsidR="44776992">
        <w:rPr>
          <w:color w:val="434343"/>
        </w:rPr>
        <w:t>.</w:t>
      </w:r>
      <w:r w:rsidRPr="13F97075" w:rsidR="6EBF9419">
        <w:rPr>
          <w:color w:val="434343"/>
        </w:rPr>
        <w:t xml:space="preserve"> Please note if a PCC is not paid on time the User may incur further fees relating to collection of that debt</w:t>
      </w:r>
      <w:r w:rsidRPr="13F97075" w:rsidR="71768360">
        <w:rPr>
          <w:color w:val="434343"/>
        </w:rPr>
        <w:t xml:space="preserve">. </w:t>
      </w:r>
    </w:p>
    <w:p w:rsidRPr="008251A1" w:rsidR="00634310" w:rsidP="13F97075" w:rsidRDefault="00634310" w14:paraId="7F67AE73" w14:textId="4C1FC459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3D9C2F9A">
        <w:rPr>
          <w:color w:val="434343"/>
        </w:rPr>
        <w:t>The University reserve</w:t>
      </w:r>
      <w:r w:rsidRPr="13F97075" w:rsidR="6AF163AC">
        <w:rPr>
          <w:color w:val="434343"/>
        </w:rPr>
        <w:t>s</w:t>
      </w:r>
      <w:r w:rsidRPr="13F97075" w:rsidR="3D9C2F9A">
        <w:rPr>
          <w:color w:val="434343"/>
        </w:rPr>
        <w:t xml:space="preserve"> the right to contact the DVLA</w:t>
      </w:r>
      <w:r w:rsidRPr="13F97075" w:rsidR="304E206B">
        <w:rPr>
          <w:color w:val="434343"/>
        </w:rPr>
        <w:t xml:space="preserve"> (Driver Vehicle Licencing Authority)</w:t>
      </w:r>
      <w:r w:rsidRPr="13F97075" w:rsidR="3D9C2F9A">
        <w:rPr>
          <w:color w:val="434343"/>
        </w:rPr>
        <w:t xml:space="preserve"> to obtain the registered </w:t>
      </w:r>
      <w:r w:rsidRPr="13F97075" w:rsidR="37F2C934">
        <w:rPr>
          <w:color w:val="434343"/>
        </w:rPr>
        <w:t>keeper's</w:t>
      </w:r>
      <w:r w:rsidRPr="13F97075" w:rsidR="3D9C2F9A">
        <w:rPr>
          <w:color w:val="434343"/>
        </w:rPr>
        <w:t xml:space="preserve"> details of any vehicles parked on </w:t>
      </w:r>
      <w:bookmarkStart w:name="_Int_2vfGhawe" w:id="26353339"/>
      <w:r w:rsidRPr="13F97075" w:rsidR="3D9C2F9A">
        <w:rPr>
          <w:color w:val="434343"/>
        </w:rPr>
        <w:t>University</w:t>
      </w:r>
      <w:bookmarkEnd w:id="26353339"/>
      <w:r w:rsidRPr="13F97075" w:rsidR="3D9C2F9A">
        <w:rPr>
          <w:color w:val="434343"/>
        </w:rPr>
        <w:t xml:space="preserve"> property. Should the driver of a car issued with a </w:t>
      </w:r>
      <w:r w:rsidRPr="13F97075" w:rsidR="5D5D3E26">
        <w:rPr>
          <w:color w:val="434343"/>
        </w:rPr>
        <w:t>PCN</w:t>
      </w:r>
      <w:r w:rsidRPr="13F97075" w:rsidR="3D9C2F9A">
        <w:rPr>
          <w:color w:val="434343"/>
        </w:rPr>
        <w:t xml:space="preserve"> not be identifiable, then the </w:t>
      </w:r>
      <w:r w:rsidRPr="13F97075" w:rsidR="5D5D3E26">
        <w:rPr>
          <w:color w:val="434343"/>
        </w:rPr>
        <w:t>PCN</w:t>
      </w:r>
      <w:r w:rsidRPr="13F97075" w:rsidR="3D9C2F9A">
        <w:rPr>
          <w:color w:val="434343"/>
        </w:rPr>
        <w:t xml:space="preserve"> will be issued to the </w:t>
      </w:r>
      <w:r w:rsidRPr="13F97075" w:rsidR="3D9C2F9A">
        <w:rPr>
          <w:color w:val="434343"/>
        </w:rPr>
        <w:t>V</w:t>
      </w:r>
      <w:r w:rsidRPr="13F97075" w:rsidR="3D9C2F9A">
        <w:rPr>
          <w:color w:val="434343"/>
        </w:rPr>
        <w:t>ehicle owner.</w:t>
      </w:r>
    </w:p>
    <w:p w:rsidRPr="00D5026F" w:rsidR="008251A1" w:rsidP="13F97075" w:rsidRDefault="008251A1" w14:paraId="50CB464B" w14:textId="78628384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333333"/>
        </w:rPr>
      </w:pPr>
      <w:r w:rsidRPr="13F97075" w:rsidR="304E206B">
        <w:rPr>
          <w:color w:val="434343"/>
        </w:rPr>
        <w:t>It is the vehicle owner</w:t>
      </w:r>
      <w:r w:rsidRPr="13F97075" w:rsidR="04C5DBC8">
        <w:rPr>
          <w:color w:val="434343"/>
        </w:rPr>
        <w:t>’</w:t>
      </w:r>
      <w:r w:rsidRPr="13F97075" w:rsidR="304E206B">
        <w:rPr>
          <w:color w:val="434343"/>
        </w:rPr>
        <w:t xml:space="preserve">s responsibility to ensure their details are </w:t>
      </w:r>
      <w:r w:rsidRPr="13F97075" w:rsidR="379AAD64">
        <w:rPr>
          <w:color w:val="434343"/>
        </w:rPr>
        <w:t>up to date</w:t>
      </w:r>
      <w:r w:rsidRPr="13F97075" w:rsidR="304E206B">
        <w:rPr>
          <w:color w:val="434343"/>
        </w:rPr>
        <w:t xml:space="preserve"> with the DVLA.</w:t>
      </w:r>
    </w:p>
    <w:p w:rsidRPr="00D5026F" w:rsidR="00D5026F" w:rsidP="00245B91" w:rsidRDefault="00323AF1" w14:paraId="479C6EE8" w14:textId="6B811906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Cs/>
          <w:color w:val="333333"/>
        </w:rPr>
      </w:pPr>
      <w:r>
        <w:rPr>
          <w:color w:val="434343"/>
        </w:rPr>
        <w:t>Altering, tampering, duplication or for</w:t>
      </w:r>
      <w:r w:rsidR="00D5026F">
        <w:rPr>
          <w:color w:val="434343"/>
        </w:rPr>
        <w:t>g</w:t>
      </w:r>
      <w:r>
        <w:rPr>
          <w:color w:val="434343"/>
        </w:rPr>
        <w:t xml:space="preserve">ing of Permits </w:t>
      </w:r>
      <w:r w:rsidR="00D5026F">
        <w:rPr>
          <w:color w:val="434343"/>
        </w:rPr>
        <w:t xml:space="preserve">by University staff </w:t>
      </w:r>
      <w:r>
        <w:rPr>
          <w:color w:val="434343"/>
        </w:rPr>
        <w:t>is deemed to be</w:t>
      </w:r>
      <w:r w:rsidR="00D5026F">
        <w:rPr>
          <w:color w:val="434343"/>
        </w:rPr>
        <w:t xml:space="preserve"> unacceptable behaviour and may result in disciplinary action and the withdrawal of parking rights</w:t>
      </w:r>
      <w:r w:rsidR="008251A1">
        <w:rPr>
          <w:color w:val="434343"/>
        </w:rPr>
        <w:t>.</w:t>
      </w:r>
      <w:r w:rsidR="00D5026F">
        <w:rPr>
          <w:color w:val="434343"/>
        </w:rPr>
        <w:t xml:space="preserve"> </w:t>
      </w:r>
    </w:p>
    <w:p w:rsidRPr="007E5B91" w:rsidR="006E546B" w:rsidP="13F97075" w:rsidRDefault="00D5026F" w14:paraId="5757A14E" w14:textId="03C46BDF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color w:val="434343"/>
        </w:rPr>
      </w:pPr>
      <w:r w:rsidRPr="13F97075" w:rsidR="7A615A57">
        <w:rPr>
          <w:color w:val="434343"/>
        </w:rPr>
        <w:t>Where a member of staff has in the opinion of the University significantly breached these Conditions then the University reserves the right</w:t>
      </w:r>
      <w:r w:rsidRPr="13F97075" w:rsidR="304E206B">
        <w:rPr>
          <w:color w:val="434343"/>
        </w:rPr>
        <w:t>, in addition to termination or</w:t>
      </w:r>
      <w:r w:rsidRPr="13F97075" w:rsidR="2E173D90">
        <w:rPr>
          <w:color w:val="434343"/>
        </w:rPr>
        <w:t xml:space="preserve"> suspension of parking rights,</w:t>
      </w:r>
      <w:r w:rsidRPr="13F97075" w:rsidR="7A615A57">
        <w:rPr>
          <w:color w:val="434343"/>
        </w:rPr>
        <w:t xml:space="preserve"> to take disciplinary action against that member of staff</w:t>
      </w:r>
      <w:r w:rsidRPr="13F97075" w:rsidR="1252830B">
        <w:rPr>
          <w:color w:val="434343"/>
        </w:rPr>
        <w:t xml:space="preserve">. </w:t>
      </w:r>
    </w:p>
    <w:p w:rsidRPr="00347379" w:rsidR="00D5026F" w:rsidP="13F97075" w:rsidRDefault="00D5026F" w14:paraId="57D4242C" w14:textId="3711BB26">
      <w:pPr>
        <w:numPr>
          <w:ilvl w:val="1"/>
          <w:numId w:val="20"/>
        </w:numPr>
        <w:shd w:val="clear" w:color="auto" w:fill="FFFFFF" w:themeFill="background1"/>
        <w:tabs>
          <w:tab w:val="clear" w:pos="360"/>
          <w:tab w:val="clear" w:pos="720"/>
          <w:tab w:val="clear" w:pos="1080"/>
        </w:tabs>
        <w:spacing w:line="360" w:lineRule="auto"/>
        <w:ind w:right="540"/>
        <w:rPr>
          <w:color w:val="434343"/>
        </w:rPr>
      </w:pPr>
      <w:r w:rsidRPr="13F97075" w:rsidR="7A615A57">
        <w:rPr>
          <w:color w:val="434343"/>
        </w:rPr>
        <w:t>The University reserves the right to take whatever lawful steps it sees fit to address any Vehicle that is parked in contravention of these Conditions</w:t>
      </w:r>
      <w:r w:rsidRPr="13F97075" w:rsidR="07221CFE">
        <w:rPr>
          <w:color w:val="434343"/>
        </w:rPr>
        <w:t xml:space="preserve">. </w:t>
      </w:r>
      <w:r w:rsidRPr="13F97075" w:rsidR="7A615A57">
        <w:rPr>
          <w:color w:val="434343"/>
        </w:rPr>
        <w:t>V</w:t>
      </w:r>
      <w:r w:rsidRPr="13F97075" w:rsidR="7A615A57">
        <w:rPr>
          <w:color w:val="434343"/>
        </w:rPr>
        <w:t>ehicle</w:t>
      </w:r>
      <w:r w:rsidRPr="13F97075" w:rsidR="7A615A57">
        <w:rPr>
          <w:color w:val="434343"/>
        </w:rPr>
        <w:t>s</w:t>
      </w:r>
      <w:r w:rsidRPr="13F97075" w:rsidR="7A615A57">
        <w:rPr>
          <w:color w:val="434343"/>
        </w:rPr>
        <w:t xml:space="preserve"> believed to be abandoned and/or danger</w:t>
      </w:r>
      <w:r w:rsidRPr="13F97075" w:rsidR="7A615A57">
        <w:rPr>
          <w:color w:val="434343"/>
        </w:rPr>
        <w:t>ously parked may be reported to the local authority or Police requesting removal</w:t>
      </w:r>
      <w:r w:rsidRPr="13F97075" w:rsidR="66702697">
        <w:rPr>
          <w:color w:val="434343"/>
        </w:rPr>
        <w:t xml:space="preserve">. </w:t>
      </w:r>
    </w:p>
    <w:p w:rsidRPr="007E5B91" w:rsidR="007E5B91" w:rsidP="00245B91" w:rsidRDefault="007E5B91" w14:paraId="007C88F9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ind w:left="1440"/>
        <w:outlineLvl w:val="3"/>
        <w:rPr>
          <w:bCs/>
          <w:color w:val="333333"/>
        </w:rPr>
      </w:pPr>
    </w:p>
    <w:p w:rsidRPr="007E5B91" w:rsidR="007E5B91" w:rsidP="13F97075" w:rsidRDefault="007E5B91" w14:paraId="449F7BE4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1"/>
          <w:bCs w:val="1"/>
          <w:color w:val="333333"/>
        </w:rPr>
      </w:pPr>
      <w:r w:rsidRPr="13F97075" w:rsidR="57ABDAAD">
        <w:rPr>
          <w:b w:val="1"/>
          <w:bCs w:val="1"/>
          <w:color w:val="434343"/>
        </w:rPr>
        <w:t>Appeals and Complaints</w:t>
      </w:r>
    </w:p>
    <w:p w:rsidRPr="007E5B91" w:rsidR="007E5B91" w:rsidP="13F97075" w:rsidRDefault="007E5B91" w14:paraId="3560C5F4" w14:textId="0241C80F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0"/>
          <w:bCs w:val="0"/>
          <w:color w:val="333333"/>
        </w:rPr>
      </w:pPr>
      <w:r w:rsidRPr="13F97075" w:rsidR="57ABDAAD">
        <w:rPr>
          <w:b w:val="0"/>
          <w:bCs w:val="0"/>
          <w:color w:val="434343"/>
        </w:rPr>
        <w:t>In the event of</w:t>
      </w:r>
      <w:r w:rsidRPr="13F97075" w:rsidR="57ABDAAD">
        <w:rPr>
          <w:b w:val="0"/>
          <w:bCs w:val="0"/>
          <w:color w:val="434343"/>
        </w:rPr>
        <w:t xml:space="preserve"> a dispute over the issue of a </w:t>
      </w:r>
      <w:r w:rsidRPr="13F97075" w:rsidR="5D5D3E26">
        <w:rPr>
          <w:b w:val="0"/>
          <w:bCs w:val="0"/>
          <w:color w:val="434343"/>
        </w:rPr>
        <w:t>PCN</w:t>
      </w:r>
      <w:r w:rsidRPr="13F97075" w:rsidR="57ABDAAD">
        <w:rPr>
          <w:b w:val="0"/>
          <w:bCs w:val="0"/>
          <w:color w:val="434343"/>
        </w:rPr>
        <w:t xml:space="preserve">, the </w:t>
      </w:r>
      <w:r w:rsidRPr="13F97075" w:rsidR="21F291AB">
        <w:rPr>
          <w:b w:val="0"/>
          <w:bCs w:val="0"/>
          <w:color w:val="434343"/>
        </w:rPr>
        <w:t>User</w:t>
      </w:r>
      <w:r w:rsidRPr="13F97075" w:rsidR="57ABDAAD">
        <w:rPr>
          <w:b w:val="0"/>
          <w:bCs w:val="0"/>
          <w:color w:val="434343"/>
        </w:rPr>
        <w:t xml:space="preserve"> has a right of </w:t>
      </w:r>
      <w:r w:rsidRPr="13F97075" w:rsidR="00E95DA0">
        <w:rPr>
          <w:b w:val="0"/>
          <w:bCs w:val="0"/>
          <w:color w:val="434343"/>
        </w:rPr>
        <w:t>appeal;</w:t>
      </w:r>
      <w:r w:rsidRPr="13F97075" w:rsidR="57ABDAAD">
        <w:rPr>
          <w:b w:val="0"/>
          <w:bCs w:val="0"/>
          <w:color w:val="434343"/>
        </w:rPr>
        <w:t xml:space="preserve"> full details can be found on the </w:t>
      </w:r>
      <w:r w:rsidRPr="13F97075" w:rsidR="5D5D3E26">
        <w:rPr>
          <w:b w:val="0"/>
          <w:bCs w:val="0"/>
          <w:color w:val="434343"/>
        </w:rPr>
        <w:t>PCN</w:t>
      </w:r>
      <w:r w:rsidR="00B15CE8">
        <w:rPr>
          <w:b w:val="0"/>
          <w:bCs w:val="0"/>
        </w:rPr>
        <w:t>.</w:t>
      </w:r>
      <w:r w:rsidR="00E95DA0">
        <w:rPr>
          <w:b w:val="0"/>
          <w:bCs w:val="0"/>
        </w:rPr>
        <w:t xml:space="preserve"> </w:t>
      </w:r>
    </w:p>
    <w:p w:rsidRPr="004E5D20" w:rsidR="007E5B91" w:rsidP="13F97075" w:rsidRDefault="008251A1" w14:paraId="23D096AC" w14:textId="3D414993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0"/>
          <w:bCs w:val="0"/>
          <w:color w:val="333333"/>
        </w:rPr>
      </w:pPr>
      <w:r w:rsidRPr="13F97075" w:rsidR="304E206B">
        <w:rPr>
          <w:b w:val="0"/>
          <w:bCs w:val="0"/>
          <w:color w:val="434343"/>
        </w:rPr>
        <w:t>A</w:t>
      </w:r>
      <w:r w:rsidRPr="13F97075" w:rsidR="57ABDAAD">
        <w:rPr>
          <w:b w:val="0"/>
          <w:bCs w:val="0"/>
          <w:color w:val="434343"/>
        </w:rPr>
        <w:t xml:space="preserve">ny complaints relating to car parking issues should be sent to </w:t>
      </w:r>
      <w:r w:rsidRPr="13F97075" w:rsidR="002714C7">
        <w:rPr>
          <w:b w:val="0"/>
          <w:bCs w:val="0"/>
          <w:color w:val="434343"/>
        </w:rPr>
        <w:t>Facilities Directorate</w:t>
      </w:r>
      <w:r w:rsidRPr="13F97075" w:rsidR="223397A3">
        <w:rPr>
          <w:b w:val="0"/>
          <w:bCs w:val="0"/>
          <w:color w:val="434343"/>
        </w:rPr>
        <w:t xml:space="preserve"> at </w:t>
      </w:r>
      <w:r w:rsidR="004E5D20">
        <w:rPr>
          <w:b w:val="0"/>
          <w:bCs w:val="0"/>
        </w:rPr>
        <w:t xml:space="preserve">car </w:t>
      </w:r>
      <w:hyperlink r:id="R58a2e2613ca14975">
        <w:r w:rsidRPr="13F97075" w:rsidR="004E5D20">
          <w:rPr>
            <w:rStyle w:val="Hyperlink"/>
            <w:b w:val="0"/>
            <w:bCs w:val="0"/>
            <w:sz w:val="22"/>
            <w:szCs w:val="22"/>
          </w:rPr>
          <w:t>parking@leeds.ac.uk</w:t>
        </w:r>
      </w:hyperlink>
      <w:r w:rsidR="004E5D20">
        <w:rPr>
          <w:b w:val="0"/>
          <w:bCs w:val="0"/>
        </w:rPr>
        <w:t>.</w:t>
      </w:r>
    </w:p>
    <w:p w:rsidRPr="007E764F" w:rsidR="007E764F" w:rsidP="007E764F" w:rsidRDefault="007E764F" w14:paraId="2880B4A1" w14:textId="77777777">
      <w:pPr>
        <w:pStyle w:val="ListParagraph"/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/>
          <w:bCs/>
          <w:color w:val="333333"/>
        </w:rPr>
      </w:pPr>
    </w:p>
    <w:p w:rsidRPr="000F1167" w:rsidR="000F1167" w:rsidP="00245B91" w:rsidRDefault="000F1167" w14:paraId="6528584D" w14:textId="77777777">
      <w:pPr>
        <w:pStyle w:val="ListParagraph"/>
        <w:numPr>
          <w:ilvl w:val="0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/>
          <w:bCs/>
          <w:color w:val="333333"/>
        </w:rPr>
      </w:pPr>
      <w:r w:rsidRPr="66F59B72">
        <w:rPr>
          <w:b/>
          <w:bCs/>
          <w:color w:val="434343"/>
        </w:rPr>
        <w:t>General</w:t>
      </w:r>
    </w:p>
    <w:p w:rsidRPr="000F1167" w:rsidR="000F1167" w:rsidP="13F97075" w:rsidRDefault="000F1167" w14:paraId="57D06ADF" w14:textId="7C74234A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0"/>
          <w:bCs w:val="0"/>
          <w:color w:val="333333"/>
        </w:rPr>
      </w:pPr>
      <w:r w:rsidRPr="13F97075" w:rsidR="32473453">
        <w:rPr>
          <w:b w:val="0"/>
          <w:bCs w:val="0"/>
          <w:color w:val="434343"/>
        </w:rPr>
        <w:t xml:space="preserve">These Conditions may only be varied with the consent of </w:t>
      </w:r>
      <w:r w:rsidRPr="13F97075" w:rsidR="21F291AB">
        <w:rPr>
          <w:b w:val="0"/>
          <w:bCs w:val="0"/>
          <w:color w:val="434343"/>
        </w:rPr>
        <w:t xml:space="preserve">the </w:t>
      </w:r>
      <w:r w:rsidRPr="13F97075" w:rsidR="223397A3">
        <w:rPr>
          <w:b w:val="0"/>
          <w:bCs w:val="0"/>
          <w:color w:val="434343"/>
        </w:rPr>
        <w:t>Support Services Manager.</w:t>
      </w:r>
    </w:p>
    <w:p w:rsidRPr="0004592D" w:rsidR="0004592D" w:rsidP="13F97075" w:rsidRDefault="0004592D" w14:paraId="71A0D23D" w14:textId="6BF6AA49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0"/>
          <w:bCs w:val="0"/>
          <w:color w:val="333333"/>
        </w:rPr>
      </w:pPr>
      <w:r w:rsidRPr="13F97075" w:rsidR="0E287FCC">
        <w:rPr>
          <w:b w:val="0"/>
          <w:bCs w:val="0"/>
          <w:color w:val="434343"/>
        </w:rPr>
        <w:t>Members of staff have no rights to require a parking facility from the University</w:t>
      </w:r>
      <w:r w:rsidRPr="13F97075" w:rsidR="0BC61F3D">
        <w:rPr>
          <w:b w:val="0"/>
          <w:bCs w:val="0"/>
          <w:color w:val="434343"/>
        </w:rPr>
        <w:t xml:space="preserve">. </w:t>
      </w:r>
      <w:r w:rsidRPr="13F97075" w:rsidR="0E287FCC">
        <w:rPr>
          <w:b w:val="0"/>
          <w:bCs w:val="0"/>
          <w:color w:val="434343"/>
        </w:rPr>
        <w:t>Staff do not have any rights to Permits or parking as part of their contracts of employment.</w:t>
      </w:r>
    </w:p>
    <w:p w:rsidRPr="002714C7" w:rsidR="0004592D" w:rsidP="13F97075" w:rsidRDefault="0004592D" w14:paraId="41AE5736" w14:textId="77777777">
      <w:pPr>
        <w:pStyle w:val="ListParagraph"/>
        <w:numPr>
          <w:ilvl w:val="1"/>
          <w:numId w:val="20"/>
        </w:numPr>
        <w:tabs>
          <w:tab w:val="clear" w:pos="360"/>
          <w:tab w:val="clear" w:pos="720"/>
          <w:tab w:val="clear" w:pos="1080"/>
        </w:tabs>
        <w:spacing w:line="360" w:lineRule="auto"/>
        <w:outlineLvl w:val="3"/>
        <w:rPr>
          <w:b w:val="0"/>
          <w:bCs w:val="0"/>
          <w:color w:val="333333"/>
        </w:rPr>
      </w:pPr>
      <w:r w:rsidRPr="13F97075" w:rsidR="0E287FCC">
        <w:rPr>
          <w:b w:val="0"/>
          <w:bCs w:val="0"/>
          <w:color w:val="434343"/>
        </w:rPr>
        <w:t xml:space="preserve">These Conditions </w:t>
      </w:r>
      <w:r w:rsidRPr="13F97075" w:rsidR="0E287FCC">
        <w:rPr>
          <w:b w:val="0"/>
          <w:bCs w:val="0"/>
          <w:color w:val="434343"/>
        </w:rPr>
        <w:t>constitute</w:t>
      </w:r>
      <w:r w:rsidRPr="13F97075" w:rsidR="0E287FCC">
        <w:rPr>
          <w:b w:val="0"/>
          <w:bCs w:val="0"/>
          <w:color w:val="434343"/>
        </w:rPr>
        <w:t xml:space="preserve"> the entire terms and conditions relating to parking at the University.</w:t>
      </w:r>
    </w:p>
    <w:sectPr w:rsidRPr="002714C7" w:rsidR="0004592D" w:rsidSect="00AB18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orient="portrait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96DEE5" w16cex:dateUtc="2023-05-10T07:57:42.466Z"/>
  <w16cex:commentExtensible w16cex:durableId="08BAC72F" w16cex:dateUtc="2023-05-10T08:03:33.5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CBBF57" w16cid:durableId="5796DEE5"/>
  <w16cid:commentId w16cid:paraId="344C47D6" w16cid:durableId="08BAC7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70" w:rsidP="00971AC8" w:rsidRDefault="009F7F70" w14:paraId="102B7F3F" w14:textId="77777777">
      <w:r>
        <w:separator/>
      </w:r>
    </w:p>
  </w:endnote>
  <w:endnote w:type="continuationSeparator" w:id="0">
    <w:p w:rsidR="009F7F70" w:rsidP="00971AC8" w:rsidRDefault="009F7F70" w14:paraId="4D3937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20" w:rsidRDefault="004E5D20" w14:paraId="5AB783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216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8B6" w:rsidRDefault="00AB18B6" w14:paraId="3B43E891" w14:textId="248CB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8B6" w:rsidRDefault="00AB18B6" w14:paraId="0E5FA84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20" w:rsidRDefault="004E5D20" w14:paraId="5788F7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70" w:rsidP="00971AC8" w:rsidRDefault="009F7F70" w14:paraId="2D5D0522" w14:textId="77777777">
      <w:r>
        <w:separator/>
      </w:r>
    </w:p>
  </w:footnote>
  <w:footnote w:type="continuationSeparator" w:id="0">
    <w:p w:rsidR="009F7F70" w:rsidP="00971AC8" w:rsidRDefault="009F7F70" w14:paraId="1D5961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20" w:rsidRDefault="004E5D20" w14:paraId="2C24B9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20" w:rsidRDefault="004E5D20" w14:paraId="5B4F715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20" w:rsidRDefault="004E5D20" w14:paraId="4D19E91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ESDmTeh2" int2:invalidationBookmarkName="" int2:hashCode="m/A0EylRvh60nR" int2:id="1UvPOznn">
      <int2:state int2:type="AugLoop_Text_Critique" int2:value="Rejected"/>
    </int2:bookmark>
    <int2:bookmark int2:bookmarkName="_Int_RXKsSSfA" int2:invalidationBookmarkName="" int2:hashCode="G3BPsVE/TMVfRv" int2:id="eBXaUqIV">
      <int2:state int2:type="AugLoop_Text_Critique" int2:value="Rejected"/>
    </int2:bookmark>
    <int2:bookmark int2:bookmarkName="_Int_9OTREqAJ" int2:invalidationBookmarkName="" int2:hashCode="GmQUmLCujJfs5S" int2:id="NUg60zge">
      <int2:state int2:type="AugLoop_Text_Critique" int2:value="Rejected"/>
    </int2:bookmark>
    <int2:bookmark int2:bookmarkName="_Int_ISQfdiM6" int2:invalidationBookmarkName="" int2:hashCode="cVQy3PML4QQtCl" int2:id="ZXktE0WA">
      <int2:state int2:type="AugLoop_Text_Critique" int2:value="Rejected"/>
    </int2:bookmark>
    <int2:bookmark int2:bookmarkName="_Int_1ppZnTCX" int2:invalidationBookmarkName="" int2:hashCode="ZDIJgfsGhdbKgU" int2:id="NKCvmdAH">
      <int2:state int2:type="AugLoop_Acronyms_AcronymsCritique" int2:value="Rejected"/>
    </int2:bookmark>
    <int2:bookmark int2:bookmarkName="_Int_cMOiGscZ" int2:invalidationBookmarkName="" int2:hashCode="cVQy3PML4QQtCl" int2:id="GJiHCvCb">
      <int2:state int2:type="AugLoop_Text_Critique" int2:value="Rejected"/>
    </int2:bookmark>
    <int2:bookmark int2:bookmarkName="_Int_X7AeLB6D" int2:invalidationBookmarkName="" int2:hashCode="cVQy3PML4QQtCl" int2:id="3zEVUavY">
      <int2:state int2:type="AugLoop_Text_Critique" int2:value="Rejected"/>
    </int2:bookmark>
    <int2:bookmark int2:bookmarkName="_Int_hTlBuKaM" int2:invalidationBookmarkName="" int2:hashCode="M6bhHfKJwXDzJV" int2:id="zu2h4nCv">
      <int2:state int2:type="AugLoop_Text_Critique" int2:value="Rejected"/>
    </int2:bookmark>
    <int2:bookmark int2:bookmarkName="_Int_2w5aCcZr" int2:invalidationBookmarkName="" int2:hashCode="cVQy3PML4QQtCl" int2:id="yuvhbY3b">
      <int2:state int2:type="AugLoop_Text_Critique" int2:value="Rejected"/>
    </int2:bookmark>
    <int2:bookmark int2:bookmarkName="_Int_KEFAmlD3" int2:invalidationBookmarkName="" int2:hashCode="cVQy3PML4QQtCl" int2:id="zSsrHd9E">
      <int2:state int2:type="AugLoop_Text_Critique" int2:value="Rejected"/>
    </int2:bookmark>
    <int2:bookmark int2:bookmarkName="_Int_GyjswzRm" int2:invalidationBookmarkName="" int2:hashCode="lTid1/Jxc2SRB+" int2:id="cYURctjj">
      <int2:state int2:type="AugLoop_Text_Critique" int2:value="Rejected"/>
    </int2:bookmark>
    <int2:bookmark int2:bookmarkName="_Int_M7pNfv1V" int2:invalidationBookmarkName="" int2:hashCode="7EJL0afvd4aKm7" int2:id="hO3YeXD7">
      <int2:state int2:type="AugLoop_Text_Critique" int2:value="Rejected"/>
    </int2:bookmark>
    <int2:bookmark int2:bookmarkName="_Int_z6cbXHWe" int2:invalidationBookmarkName="" int2:hashCode="cVQy3PML4QQtCl" int2:id="95Zq3j8Z">
      <int2:state int2:type="AugLoop_Text_Critique" int2:value="Rejected"/>
    </int2:bookmark>
    <int2:bookmark int2:bookmarkName="_Int_2vfGhawe" int2:invalidationBookmarkName="" int2:hashCode="cVQy3PML4QQtCl" int2:id="JAppDsvn">
      <int2:state int2:type="AugLoop_Text_Critique" int2:value="Rejected"/>
    </int2:bookmark>
    <int2:bookmark int2:bookmarkName="_Int_0IyaADZ4" int2:invalidationBookmarkName="" int2:hashCode="cVQy3PML4QQtCl" int2:id="50bhpTMz">
      <int2:state int2:type="AugLoop_Text_Critique" int2:value="Rejected"/>
    </int2:bookmark>
    <int2:bookmark int2:bookmarkName="_Int_Z6uec9qn" int2:invalidationBookmarkName="" int2:hashCode="FhxCN58vOqq4SL" int2:id="3hJNAtb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F26"/>
    <w:multiLevelType w:val="hybridMultilevel"/>
    <w:tmpl w:val="5E44E63E"/>
    <w:lvl w:ilvl="0" w:tplc="08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7287D0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0D7"/>
    <w:multiLevelType w:val="hybridMultilevel"/>
    <w:tmpl w:val="CB5C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B3E"/>
    <w:multiLevelType w:val="multilevel"/>
    <w:tmpl w:val="0CFC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404F1"/>
    <w:multiLevelType w:val="multilevel"/>
    <w:tmpl w:val="7E5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0BD459C"/>
    <w:multiLevelType w:val="multilevel"/>
    <w:tmpl w:val="4A644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2610A"/>
    <w:multiLevelType w:val="multilevel"/>
    <w:tmpl w:val="188AE9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2212812"/>
    <w:multiLevelType w:val="multilevel"/>
    <w:tmpl w:val="00B8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85B5F"/>
    <w:multiLevelType w:val="hybridMultilevel"/>
    <w:tmpl w:val="3C7E31AE"/>
    <w:lvl w:ilvl="0" w:tplc="DE50342E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12E"/>
    <w:multiLevelType w:val="multilevel"/>
    <w:tmpl w:val="E2E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054EC8"/>
    <w:multiLevelType w:val="multilevel"/>
    <w:tmpl w:val="490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3B24F85"/>
    <w:multiLevelType w:val="multilevel"/>
    <w:tmpl w:val="DA466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C0BD2"/>
    <w:multiLevelType w:val="multilevel"/>
    <w:tmpl w:val="00EE2B86"/>
    <w:numStyleLink w:val="Style1"/>
  </w:abstractNum>
  <w:abstractNum w:abstractNumId="12" w15:restartNumberingAfterBreak="0">
    <w:nsid w:val="211738A8"/>
    <w:multiLevelType w:val="multilevel"/>
    <w:tmpl w:val="82600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30979"/>
    <w:multiLevelType w:val="multilevel"/>
    <w:tmpl w:val="43AEC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33D23"/>
    <w:multiLevelType w:val="multilevel"/>
    <w:tmpl w:val="664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3CB28A6"/>
    <w:multiLevelType w:val="multilevel"/>
    <w:tmpl w:val="A314B7D2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4D3DC8"/>
    <w:multiLevelType w:val="multilevel"/>
    <w:tmpl w:val="A1BC4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0331A"/>
    <w:multiLevelType w:val="multilevel"/>
    <w:tmpl w:val="4E2E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23670"/>
    <w:multiLevelType w:val="multilevel"/>
    <w:tmpl w:val="16CAA1D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1" w:hanging="13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0268FC"/>
    <w:multiLevelType w:val="multilevel"/>
    <w:tmpl w:val="A6BAB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63882"/>
    <w:multiLevelType w:val="multilevel"/>
    <w:tmpl w:val="3FAE5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67B9D"/>
    <w:multiLevelType w:val="multilevel"/>
    <w:tmpl w:val="2D72D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5E1E33"/>
    <w:multiLevelType w:val="multilevel"/>
    <w:tmpl w:val="712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D8F5DC1"/>
    <w:multiLevelType w:val="multilevel"/>
    <w:tmpl w:val="FDB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F1E2753"/>
    <w:multiLevelType w:val="multilevel"/>
    <w:tmpl w:val="CF08E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F4275"/>
    <w:multiLevelType w:val="multilevel"/>
    <w:tmpl w:val="9788AC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329B3"/>
    <w:multiLevelType w:val="hybridMultilevel"/>
    <w:tmpl w:val="76F4CE62"/>
    <w:lvl w:ilvl="0" w:tplc="822C4A62">
      <w:start w:val="7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5301C"/>
    <w:multiLevelType w:val="multilevel"/>
    <w:tmpl w:val="00EE2B86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sz w:val="22"/>
      </w:rPr>
    </w:lvl>
    <w:lvl w:ilvl="1">
      <w:start w:val="4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2"/>
  </w:num>
  <w:num w:numId="13">
    <w:abstractNumId w:val="2"/>
  </w:num>
  <w:num w:numId="14">
    <w:abstractNumId w:val="19"/>
  </w:num>
  <w:num w:numId="15">
    <w:abstractNumId w:val="13"/>
  </w:num>
  <w:num w:numId="16">
    <w:abstractNumId w:val="22"/>
  </w:num>
  <w:num w:numId="1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8">
    <w:abstractNumId w:val="23"/>
  </w:num>
  <w:num w:numId="19">
    <w:abstractNumId w:val="14"/>
  </w:num>
  <w:num w:numId="20">
    <w:abstractNumId w:val="0"/>
  </w:num>
  <w:num w:numId="21">
    <w:abstractNumId w:val="1"/>
  </w:num>
  <w:num w:numId="22">
    <w:abstractNumId w:val="6"/>
  </w:num>
  <w:num w:numId="23">
    <w:abstractNumId w:val="27"/>
  </w:num>
  <w:num w:numId="24">
    <w:abstractNumId w:val="11"/>
  </w:num>
  <w:num w:numId="25">
    <w:abstractNumId w:val="17"/>
  </w:num>
  <w:num w:numId="26">
    <w:abstractNumId w:val="9"/>
  </w:num>
  <w:num w:numId="27">
    <w:abstractNumId w:val="5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3C90704-A1C5-4E69-A359-A780751C8690}"/>
    <w:docVar w:name="dgnword-eventsink" w:val="75803744"/>
  </w:docVars>
  <w:rsids>
    <w:rsidRoot w:val="007238C5"/>
    <w:rsid w:val="00003C39"/>
    <w:rsid w:val="0001041F"/>
    <w:rsid w:val="00011676"/>
    <w:rsid w:val="00021447"/>
    <w:rsid w:val="0002531F"/>
    <w:rsid w:val="00032BBE"/>
    <w:rsid w:val="0004468A"/>
    <w:rsid w:val="0004471E"/>
    <w:rsid w:val="0004592D"/>
    <w:rsid w:val="00052D4B"/>
    <w:rsid w:val="000536DC"/>
    <w:rsid w:val="000543A6"/>
    <w:rsid w:val="00056C07"/>
    <w:rsid w:val="00057D63"/>
    <w:rsid w:val="00061A8B"/>
    <w:rsid w:val="00073107"/>
    <w:rsid w:val="00074832"/>
    <w:rsid w:val="000751CE"/>
    <w:rsid w:val="000841EE"/>
    <w:rsid w:val="00091BA5"/>
    <w:rsid w:val="000937FE"/>
    <w:rsid w:val="00094689"/>
    <w:rsid w:val="00097423"/>
    <w:rsid w:val="000A28AA"/>
    <w:rsid w:val="000A3E9F"/>
    <w:rsid w:val="000A55C3"/>
    <w:rsid w:val="000A7415"/>
    <w:rsid w:val="000B51A5"/>
    <w:rsid w:val="000B53DD"/>
    <w:rsid w:val="000C4C80"/>
    <w:rsid w:val="000E0386"/>
    <w:rsid w:val="000E21FA"/>
    <w:rsid w:val="000F1167"/>
    <w:rsid w:val="000F4E26"/>
    <w:rsid w:val="00105D18"/>
    <w:rsid w:val="00106166"/>
    <w:rsid w:val="00107112"/>
    <w:rsid w:val="00111399"/>
    <w:rsid w:val="00112E4A"/>
    <w:rsid w:val="00115D27"/>
    <w:rsid w:val="001164CF"/>
    <w:rsid w:val="00117DCB"/>
    <w:rsid w:val="00126012"/>
    <w:rsid w:val="00130082"/>
    <w:rsid w:val="00131B84"/>
    <w:rsid w:val="001342DF"/>
    <w:rsid w:val="001350FB"/>
    <w:rsid w:val="001352FB"/>
    <w:rsid w:val="00150A0A"/>
    <w:rsid w:val="00154825"/>
    <w:rsid w:val="00155C77"/>
    <w:rsid w:val="00157E5E"/>
    <w:rsid w:val="00172260"/>
    <w:rsid w:val="00174239"/>
    <w:rsid w:val="00180ED7"/>
    <w:rsid w:val="001816FF"/>
    <w:rsid w:val="00184E17"/>
    <w:rsid w:val="0018731E"/>
    <w:rsid w:val="001938D1"/>
    <w:rsid w:val="00196C1D"/>
    <w:rsid w:val="001A1CBE"/>
    <w:rsid w:val="001B626B"/>
    <w:rsid w:val="001B6714"/>
    <w:rsid w:val="001C2738"/>
    <w:rsid w:val="001C4DBE"/>
    <w:rsid w:val="001C5055"/>
    <w:rsid w:val="001C5E84"/>
    <w:rsid w:val="001C70BE"/>
    <w:rsid w:val="001D1B4C"/>
    <w:rsid w:val="001D1B90"/>
    <w:rsid w:val="001D52CA"/>
    <w:rsid w:val="001D551A"/>
    <w:rsid w:val="001D7741"/>
    <w:rsid w:val="001E1F5F"/>
    <w:rsid w:val="001E24D8"/>
    <w:rsid w:val="001E59C0"/>
    <w:rsid w:val="001F1951"/>
    <w:rsid w:val="001F245D"/>
    <w:rsid w:val="001F497C"/>
    <w:rsid w:val="0020131E"/>
    <w:rsid w:val="00210634"/>
    <w:rsid w:val="00213809"/>
    <w:rsid w:val="002170B1"/>
    <w:rsid w:val="0022491A"/>
    <w:rsid w:val="00224A47"/>
    <w:rsid w:val="00224B86"/>
    <w:rsid w:val="00227CEE"/>
    <w:rsid w:val="002306BF"/>
    <w:rsid w:val="0023590C"/>
    <w:rsid w:val="00235CA0"/>
    <w:rsid w:val="00237E0A"/>
    <w:rsid w:val="00240A6D"/>
    <w:rsid w:val="00245033"/>
    <w:rsid w:val="00245B91"/>
    <w:rsid w:val="00246823"/>
    <w:rsid w:val="002537BE"/>
    <w:rsid w:val="00257B47"/>
    <w:rsid w:val="00263D65"/>
    <w:rsid w:val="002714C7"/>
    <w:rsid w:val="00271DA8"/>
    <w:rsid w:val="002748E8"/>
    <w:rsid w:val="002823DA"/>
    <w:rsid w:val="00284933"/>
    <w:rsid w:val="00287D1C"/>
    <w:rsid w:val="0029225F"/>
    <w:rsid w:val="002A2A4E"/>
    <w:rsid w:val="002A6F2F"/>
    <w:rsid w:val="002AE93B"/>
    <w:rsid w:val="002B4052"/>
    <w:rsid w:val="002C0B3B"/>
    <w:rsid w:val="002C572C"/>
    <w:rsid w:val="002C64C8"/>
    <w:rsid w:val="002D01FA"/>
    <w:rsid w:val="002E15E1"/>
    <w:rsid w:val="002E43C5"/>
    <w:rsid w:val="002E4504"/>
    <w:rsid w:val="002E47B7"/>
    <w:rsid w:val="002E50E4"/>
    <w:rsid w:val="00306E39"/>
    <w:rsid w:val="003132F3"/>
    <w:rsid w:val="0031480B"/>
    <w:rsid w:val="00315989"/>
    <w:rsid w:val="00323900"/>
    <w:rsid w:val="00323A71"/>
    <w:rsid w:val="00323AF1"/>
    <w:rsid w:val="00332D3D"/>
    <w:rsid w:val="00335213"/>
    <w:rsid w:val="00341B2B"/>
    <w:rsid w:val="003463DF"/>
    <w:rsid w:val="00347379"/>
    <w:rsid w:val="00352BDA"/>
    <w:rsid w:val="00361117"/>
    <w:rsid w:val="00363982"/>
    <w:rsid w:val="00364717"/>
    <w:rsid w:val="00382384"/>
    <w:rsid w:val="00385268"/>
    <w:rsid w:val="00386944"/>
    <w:rsid w:val="003A3D7E"/>
    <w:rsid w:val="003A7533"/>
    <w:rsid w:val="003B0E04"/>
    <w:rsid w:val="003B7627"/>
    <w:rsid w:val="003C7A68"/>
    <w:rsid w:val="003D2A2E"/>
    <w:rsid w:val="003E11ED"/>
    <w:rsid w:val="003E3CF4"/>
    <w:rsid w:val="003F4115"/>
    <w:rsid w:val="003F4FFA"/>
    <w:rsid w:val="00400687"/>
    <w:rsid w:val="00425E34"/>
    <w:rsid w:val="00430128"/>
    <w:rsid w:val="004407EA"/>
    <w:rsid w:val="00440D0A"/>
    <w:rsid w:val="00444464"/>
    <w:rsid w:val="00445A26"/>
    <w:rsid w:val="0045031B"/>
    <w:rsid w:val="00453ECE"/>
    <w:rsid w:val="004553F5"/>
    <w:rsid w:val="0046304C"/>
    <w:rsid w:val="0046356A"/>
    <w:rsid w:val="00471C94"/>
    <w:rsid w:val="00471E7F"/>
    <w:rsid w:val="0047265A"/>
    <w:rsid w:val="0047266B"/>
    <w:rsid w:val="004945B8"/>
    <w:rsid w:val="00496278"/>
    <w:rsid w:val="004970F2"/>
    <w:rsid w:val="00497FBC"/>
    <w:rsid w:val="004A1207"/>
    <w:rsid w:val="004A484A"/>
    <w:rsid w:val="004B2BCE"/>
    <w:rsid w:val="004B6278"/>
    <w:rsid w:val="004C1014"/>
    <w:rsid w:val="004C38BE"/>
    <w:rsid w:val="004D00A9"/>
    <w:rsid w:val="004D42F0"/>
    <w:rsid w:val="004D64A0"/>
    <w:rsid w:val="004E555C"/>
    <w:rsid w:val="004E5D20"/>
    <w:rsid w:val="004F1B8B"/>
    <w:rsid w:val="004F4D7C"/>
    <w:rsid w:val="00505203"/>
    <w:rsid w:val="0050708B"/>
    <w:rsid w:val="00511A7D"/>
    <w:rsid w:val="00513748"/>
    <w:rsid w:val="00513836"/>
    <w:rsid w:val="00514B1E"/>
    <w:rsid w:val="00520BB2"/>
    <w:rsid w:val="0052749E"/>
    <w:rsid w:val="00530289"/>
    <w:rsid w:val="00537564"/>
    <w:rsid w:val="00537E40"/>
    <w:rsid w:val="00543207"/>
    <w:rsid w:val="0054605A"/>
    <w:rsid w:val="005506B2"/>
    <w:rsid w:val="00552123"/>
    <w:rsid w:val="00556F6D"/>
    <w:rsid w:val="00562C56"/>
    <w:rsid w:val="005664FD"/>
    <w:rsid w:val="00567D4D"/>
    <w:rsid w:val="00571837"/>
    <w:rsid w:val="00574230"/>
    <w:rsid w:val="00585580"/>
    <w:rsid w:val="005A0779"/>
    <w:rsid w:val="005A7FAB"/>
    <w:rsid w:val="005B2F9E"/>
    <w:rsid w:val="005C7B51"/>
    <w:rsid w:val="005D0117"/>
    <w:rsid w:val="005D2264"/>
    <w:rsid w:val="005D3504"/>
    <w:rsid w:val="00602E4A"/>
    <w:rsid w:val="006103DC"/>
    <w:rsid w:val="00616A1E"/>
    <w:rsid w:val="00620623"/>
    <w:rsid w:val="00621712"/>
    <w:rsid w:val="00621E9F"/>
    <w:rsid w:val="00627238"/>
    <w:rsid w:val="00632F76"/>
    <w:rsid w:val="00634310"/>
    <w:rsid w:val="006368AD"/>
    <w:rsid w:val="00644342"/>
    <w:rsid w:val="00661379"/>
    <w:rsid w:val="00663A2C"/>
    <w:rsid w:val="00664400"/>
    <w:rsid w:val="006645D6"/>
    <w:rsid w:val="006672C8"/>
    <w:rsid w:val="0067484F"/>
    <w:rsid w:val="00675497"/>
    <w:rsid w:val="00680D00"/>
    <w:rsid w:val="0068761E"/>
    <w:rsid w:val="00690958"/>
    <w:rsid w:val="00692954"/>
    <w:rsid w:val="00693C3D"/>
    <w:rsid w:val="006959E2"/>
    <w:rsid w:val="00696320"/>
    <w:rsid w:val="006A0F3A"/>
    <w:rsid w:val="006A2495"/>
    <w:rsid w:val="006A7B16"/>
    <w:rsid w:val="006B2EF1"/>
    <w:rsid w:val="006B58F9"/>
    <w:rsid w:val="006B623E"/>
    <w:rsid w:val="006D1624"/>
    <w:rsid w:val="006D4845"/>
    <w:rsid w:val="006D7AAA"/>
    <w:rsid w:val="006E038C"/>
    <w:rsid w:val="006E25FC"/>
    <w:rsid w:val="006E2B62"/>
    <w:rsid w:val="006E3326"/>
    <w:rsid w:val="006E4618"/>
    <w:rsid w:val="006E546B"/>
    <w:rsid w:val="006E5B26"/>
    <w:rsid w:val="006E6A8D"/>
    <w:rsid w:val="006F0589"/>
    <w:rsid w:val="006F3F58"/>
    <w:rsid w:val="006F5720"/>
    <w:rsid w:val="00701DF6"/>
    <w:rsid w:val="00702492"/>
    <w:rsid w:val="00707DDB"/>
    <w:rsid w:val="00713BFF"/>
    <w:rsid w:val="007200A3"/>
    <w:rsid w:val="00722574"/>
    <w:rsid w:val="007238C5"/>
    <w:rsid w:val="00724287"/>
    <w:rsid w:val="00726ACE"/>
    <w:rsid w:val="00727363"/>
    <w:rsid w:val="007305DD"/>
    <w:rsid w:val="0073422F"/>
    <w:rsid w:val="007342EF"/>
    <w:rsid w:val="00741B15"/>
    <w:rsid w:val="00744550"/>
    <w:rsid w:val="0074713B"/>
    <w:rsid w:val="00747CDD"/>
    <w:rsid w:val="00750B08"/>
    <w:rsid w:val="00755F42"/>
    <w:rsid w:val="0075688B"/>
    <w:rsid w:val="00762FC7"/>
    <w:rsid w:val="00763035"/>
    <w:rsid w:val="00765D0C"/>
    <w:rsid w:val="0077710A"/>
    <w:rsid w:val="00791741"/>
    <w:rsid w:val="00793455"/>
    <w:rsid w:val="007953DF"/>
    <w:rsid w:val="007A17A6"/>
    <w:rsid w:val="007A3925"/>
    <w:rsid w:val="007A3E84"/>
    <w:rsid w:val="007A4377"/>
    <w:rsid w:val="007A7770"/>
    <w:rsid w:val="007B0F60"/>
    <w:rsid w:val="007B2507"/>
    <w:rsid w:val="007B3830"/>
    <w:rsid w:val="007B47CD"/>
    <w:rsid w:val="007C0BEB"/>
    <w:rsid w:val="007C42DE"/>
    <w:rsid w:val="007C5D1F"/>
    <w:rsid w:val="007C788B"/>
    <w:rsid w:val="007D1772"/>
    <w:rsid w:val="007D5593"/>
    <w:rsid w:val="007E3D93"/>
    <w:rsid w:val="007E5B91"/>
    <w:rsid w:val="007E764F"/>
    <w:rsid w:val="007E7C51"/>
    <w:rsid w:val="007F5E44"/>
    <w:rsid w:val="00804AE1"/>
    <w:rsid w:val="00805EB4"/>
    <w:rsid w:val="00811951"/>
    <w:rsid w:val="008131AD"/>
    <w:rsid w:val="00816653"/>
    <w:rsid w:val="008177BB"/>
    <w:rsid w:val="00817C07"/>
    <w:rsid w:val="00820091"/>
    <w:rsid w:val="0082375E"/>
    <w:rsid w:val="008251A1"/>
    <w:rsid w:val="008263A2"/>
    <w:rsid w:val="008405DE"/>
    <w:rsid w:val="00843646"/>
    <w:rsid w:val="008601C0"/>
    <w:rsid w:val="0086795F"/>
    <w:rsid w:val="008703BA"/>
    <w:rsid w:val="008713C8"/>
    <w:rsid w:val="00874886"/>
    <w:rsid w:val="008805E6"/>
    <w:rsid w:val="008838F9"/>
    <w:rsid w:val="00884C8C"/>
    <w:rsid w:val="00884EE5"/>
    <w:rsid w:val="00885DBE"/>
    <w:rsid w:val="008863DE"/>
    <w:rsid w:val="00893C5C"/>
    <w:rsid w:val="0089513C"/>
    <w:rsid w:val="008B5253"/>
    <w:rsid w:val="008C401F"/>
    <w:rsid w:val="008D05B1"/>
    <w:rsid w:val="008E23A9"/>
    <w:rsid w:val="008E3573"/>
    <w:rsid w:val="008F15D6"/>
    <w:rsid w:val="008F3B7A"/>
    <w:rsid w:val="008F7611"/>
    <w:rsid w:val="00905AF0"/>
    <w:rsid w:val="00913322"/>
    <w:rsid w:val="0091606D"/>
    <w:rsid w:val="00917BB6"/>
    <w:rsid w:val="00921EA0"/>
    <w:rsid w:val="009251F3"/>
    <w:rsid w:val="009269FE"/>
    <w:rsid w:val="00927886"/>
    <w:rsid w:val="0093050B"/>
    <w:rsid w:val="0093204B"/>
    <w:rsid w:val="00935C06"/>
    <w:rsid w:val="00937159"/>
    <w:rsid w:val="00940D99"/>
    <w:rsid w:val="00945C94"/>
    <w:rsid w:val="00947B41"/>
    <w:rsid w:val="0095145B"/>
    <w:rsid w:val="009552AC"/>
    <w:rsid w:val="0096090C"/>
    <w:rsid w:val="00961023"/>
    <w:rsid w:val="00963285"/>
    <w:rsid w:val="00963877"/>
    <w:rsid w:val="00966053"/>
    <w:rsid w:val="00971AC8"/>
    <w:rsid w:val="009725BF"/>
    <w:rsid w:val="00972FB4"/>
    <w:rsid w:val="00974A27"/>
    <w:rsid w:val="00986392"/>
    <w:rsid w:val="00995837"/>
    <w:rsid w:val="00996E4E"/>
    <w:rsid w:val="00997778"/>
    <w:rsid w:val="00997FA4"/>
    <w:rsid w:val="009A2038"/>
    <w:rsid w:val="009A2D94"/>
    <w:rsid w:val="009A3CBB"/>
    <w:rsid w:val="009A7DDF"/>
    <w:rsid w:val="009B29C9"/>
    <w:rsid w:val="009B5BC8"/>
    <w:rsid w:val="009B5C1D"/>
    <w:rsid w:val="009B7F65"/>
    <w:rsid w:val="009C2164"/>
    <w:rsid w:val="009D46C0"/>
    <w:rsid w:val="009E09B3"/>
    <w:rsid w:val="009E0B6F"/>
    <w:rsid w:val="009F5404"/>
    <w:rsid w:val="009F7F70"/>
    <w:rsid w:val="00A10339"/>
    <w:rsid w:val="00A17EF2"/>
    <w:rsid w:val="00A33F63"/>
    <w:rsid w:val="00A36768"/>
    <w:rsid w:val="00A50465"/>
    <w:rsid w:val="00A527BF"/>
    <w:rsid w:val="00A538D5"/>
    <w:rsid w:val="00A5517A"/>
    <w:rsid w:val="00A5646A"/>
    <w:rsid w:val="00A61385"/>
    <w:rsid w:val="00A626C0"/>
    <w:rsid w:val="00A65DF8"/>
    <w:rsid w:val="00A70D60"/>
    <w:rsid w:val="00A7345D"/>
    <w:rsid w:val="00A752A3"/>
    <w:rsid w:val="00A77EB0"/>
    <w:rsid w:val="00A8052B"/>
    <w:rsid w:val="00A80F65"/>
    <w:rsid w:val="00A81ABC"/>
    <w:rsid w:val="00A84EE0"/>
    <w:rsid w:val="00A8506B"/>
    <w:rsid w:val="00A8653C"/>
    <w:rsid w:val="00A932AD"/>
    <w:rsid w:val="00A97454"/>
    <w:rsid w:val="00AA042E"/>
    <w:rsid w:val="00AB18B6"/>
    <w:rsid w:val="00AB1F53"/>
    <w:rsid w:val="00AB6892"/>
    <w:rsid w:val="00AC099C"/>
    <w:rsid w:val="00AC3B3C"/>
    <w:rsid w:val="00AC47F5"/>
    <w:rsid w:val="00AC73D8"/>
    <w:rsid w:val="00ACB7CE"/>
    <w:rsid w:val="00AD0FC3"/>
    <w:rsid w:val="00AD174F"/>
    <w:rsid w:val="00AD3C28"/>
    <w:rsid w:val="00AE3768"/>
    <w:rsid w:val="00AE7CC7"/>
    <w:rsid w:val="00B021E8"/>
    <w:rsid w:val="00B0639F"/>
    <w:rsid w:val="00B13731"/>
    <w:rsid w:val="00B15CE8"/>
    <w:rsid w:val="00B31084"/>
    <w:rsid w:val="00B34523"/>
    <w:rsid w:val="00B34EF0"/>
    <w:rsid w:val="00B37731"/>
    <w:rsid w:val="00B47167"/>
    <w:rsid w:val="00B51244"/>
    <w:rsid w:val="00B54ABF"/>
    <w:rsid w:val="00B60585"/>
    <w:rsid w:val="00B6399E"/>
    <w:rsid w:val="00B66CCE"/>
    <w:rsid w:val="00B723A6"/>
    <w:rsid w:val="00B76BA9"/>
    <w:rsid w:val="00B82B1A"/>
    <w:rsid w:val="00B85C5F"/>
    <w:rsid w:val="00B86816"/>
    <w:rsid w:val="00B927F5"/>
    <w:rsid w:val="00BA2458"/>
    <w:rsid w:val="00BA296B"/>
    <w:rsid w:val="00BB52B2"/>
    <w:rsid w:val="00BB6EE5"/>
    <w:rsid w:val="00BC3472"/>
    <w:rsid w:val="00BC69AB"/>
    <w:rsid w:val="00BD05BB"/>
    <w:rsid w:val="00BD5E8D"/>
    <w:rsid w:val="00BD7AD9"/>
    <w:rsid w:val="00BE7D0D"/>
    <w:rsid w:val="00C00AA9"/>
    <w:rsid w:val="00C03DBE"/>
    <w:rsid w:val="00C05EBA"/>
    <w:rsid w:val="00C06D91"/>
    <w:rsid w:val="00C071CB"/>
    <w:rsid w:val="00C16D3C"/>
    <w:rsid w:val="00C22433"/>
    <w:rsid w:val="00C22EBE"/>
    <w:rsid w:val="00C23DF0"/>
    <w:rsid w:val="00C2669F"/>
    <w:rsid w:val="00C26E57"/>
    <w:rsid w:val="00C26EFC"/>
    <w:rsid w:val="00C43A91"/>
    <w:rsid w:val="00C4657A"/>
    <w:rsid w:val="00C46AF9"/>
    <w:rsid w:val="00C503FE"/>
    <w:rsid w:val="00C51825"/>
    <w:rsid w:val="00C53AB7"/>
    <w:rsid w:val="00C73949"/>
    <w:rsid w:val="00C73B6F"/>
    <w:rsid w:val="00C73F75"/>
    <w:rsid w:val="00C77FDD"/>
    <w:rsid w:val="00C80E27"/>
    <w:rsid w:val="00C848A8"/>
    <w:rsid w:val="00C912D7"/>
    <w:rsid w:val="00C92A3C"/>
    <w:rsid w:val="00C9408B"/>
    <w:rsid w:val="00C95EC9"/>
    <w:rsid w:val="00C960C7"/>
    <w:rsid w:val="00CA2282"/>
    <w:rsid w:val="00CA27B1"/>
    <w:rsid w:val="00CA50E8"/>
    <w:rsid w:val="00CB3CD6"/>
    <w:rsid w:val="00CB52A8"/>
    <w:rsid w:val="00CC0AB9"/>
    <w:rsid w:val="00CC2DA5"/>
    <w:rsid w:val="00CC30AD"/>
    <w:rsid w:val="00CC49B0"/>
    <w:rsid w:val="00CD1C6E"/>
    <w:rsid w:val="00CD50F1"/>
    <w:rsid w:val="00CD751F"/>
    <w:rsid w:val="00D0271B"/>
    <w:rsid w:val="00D038E6"/>
    <w:rsid w:val="00D03974"/>
    <w:rsid w:val="00D11519"/>
    <w:rsid w:val="00D153EF"/>
    <w:rsid w:val="00D25478"/>
    <w:rsid w:val="00D32A43"/>
    <w:rsid w:val="00D32B33"/>
    <w:rsid w:val="00D3444D"/>
    <w:rsid w:val="00D345EB"/>
    <w:rsid w:val="00D34AD7"/>
    <w:rsid w:val="00D35C17"/>
    <w:rsid w:val="00D36742"/>
    <w:rsid w:val="00D47986"/>
    <w:rsid w:val="00D5026F"/>
    <w:rsid w:val="00D506DF"/>
    <w:rsid w:val="00D52BAD"/>
    <w:rsid w:val="00D52F89"/>
    <w:rsid w:val="00D5303F"/>
    <w:rsid w:val="00D536D6"/>
    <w:rsid w:val="00D56081"/>
    <w:rsid w:val="00D631C8"/>
    <w:rsid w:val="00D65A23"/>
    <w:rsid w:val="00D704BB"/>
    <w:rsid w:val="00D7072D"/>
    <w:rsid w:val="00D773E6"/>
    <w:rsid w:val="00D81C75"/>
    <w:rsid w:val="00D902A0"/>
    <w:rsid w:val="00DA427B"/>
    <w:rsid w:val="00DA5A00"/>
    <w:rsid w:val="00DA7EB6"/>
    <w:rsid w:val="00DB13BE"/>
    <w:rsid w:val="00DC3A34"/>
    <w:rsid w:val="00DC66EC"/>
    <w:rsid w:val="00DC7C1C"/>
    <w:rsid w:val="00DD6524"/>
    <w:rsid w:val="00DD7871"/>
    <w:rsid w:val="00DE0F75"/>
    <w:rsid w:val="00DE15DA"/>
    <w:rsid w:val="00DE53B7"/>
    <w:rsid w:val="00DE6EFB"/>
    <w:rsid w:val="00DF3DD4"/>
    <w:rsid w:val="00E005C0"/>
    <w:rsid w:val="00E01724"/>
    <w:rsid w:val="00E05FE7"/>
    <w:rsid w:val="00E14C37"/>
    <w:rsid w:val="00E15F2D"/>
    <w:rsid w:val="00E227D3"/>
    <w:rsid w:val="00E451E4"/>
    <w:rsid w:val="00E53974"/>
    <w:rsid w:val="00E554D1"/>
    <w:rsid w:val="00E60B18"/>
    <w:rsid w:val="00E71979"/>
    <w:rsid w:val="00E766A1"/>
    <w:rsid w:val="00E8052C"/>
    <w:rsid w:val="00E814D7"/>
    <w:rsid w:val="00E82346"/>
    <w:rsid w:val="00E90F1B"/>
    <w:rsid w:val="00E9107E"/>
    <w:rsid w:val="00E95DA0"/>
    <w:rsid w:val="00E96A8B"/>
    <w:rsid w:val="00EA0BEC"/>
    <w:rsid w:val="00EA571D"/>
    <w:rsid w:val="00EA572F"/>
    <w:rsid w:val="00EB5D44"/>
    <w:rsid w:val="00EC4E38"/>
    <w:rsid w:val="00EC5056"/>
    <w:rsid w:val="00EC6C03"/>
    <w:rsid w:val="00EC6CD8"/>
    <w:rsid w:val="00ED5DC6"/>
    <w:rsid w:val="00EF0C42"/>
    <w:rsid w:val="00EF6677"/>
    <w:rsid w:val="00F00D94"/>
    <w:rsid w:val="00F01830"/>
    <w:rsid w:val="00F029F1"/>
    <w:rsid w:val="00F065C4"/>
    <w:rsid w:val="00F122C0"/>
    <w:rsid w:val="00F13EB1"/>
    <w:rsid w:val="00F15614"/>
    <w:rsid w:val="00F1603B"/>
    <w:rsid w:val="00F22DD0"/>
    <w:rsid w:val="00F27624"/>
    <w:rsid w:val="00F37658"/>
    <w:rsid w:val="00F41786"/>
    <w:rsid w:val="00F56EB9"/>
    <w:rsid w:val="00F612F2"/>
    <w:rsid w:val="00F617AA"/>
    <w:rsid w:val="00F63B6A"/>
    <w:rsid w:val="00F653CC"/>
    <w:rsid w:val="00F65C8B"/>
    <w:rsid w:val="00F72729"/>
    <w:rsid w:val="00F76A6B"/>
    <w:rsid w:val="00F77740"/>
    <w:rsid w:val="00F77FB5"/>
    <w:rsid w:val="00F96F81"/>
    <w:rsid w:val="00FA1B2B"/>
    <w:rsid w:val="00FA2B50"/>
    <w:rsid w:val="00FA2F63"/>
    <w:rsid w:val="00FB7186"/>
    <w:rsid w:val="00FB7A3C"/>
    <w:rsid w:val="00FC74A8"/>
    <w:rsid w:val="00FD3FA2"/>
    <w:rsid w:val="00FD46F4"/>
    <w:rsid w:val="00FD5711"/>
    <w:rsid w:val="00FE3AFF"/>
    <w:rsid w:val="00FE4098"/>
    <w:rsid w:val="00FF1BE9"/>
    <w:rsid w:val="019A3AD4"/>
    <w:rsid w:val="01E23479"/>
    <w:rsid w:val="030FE41D"/>
    <w:rsid w:val="03C646D1"/>
    <w:rsid w:val="03E45890"/>
    <w:rsid w:val="041A07A1"/>
    <w:rsid w:val="04253543"/>
    <w:rsid w:val="04C5DBC8"/>
    <w:rsid w:val="0500F639"/>
    <w:rsid w:val="052CD89D"/>
    <w:rsid w:val="056AD1F5"/>
    <w:rsid w:val="064784DF"/>
    <w:rsid w:val="068740C6"/>
    <w:rsid w:val="06A9289C"/>
    <w:rsid w:val="07221CFE"/>
    <w:rsid w:val="07259586"/>
    <w:rsid w:val="079C1DAF"/>
    <w:rsid w:val="07E35540"/>
    <w:rsid w:val="0859A8D8"/>
    <w:rsid w:val="0940702A"/>
    <w:rsid w:val="09867023"/>
    <w:rsid w:val="09993983"/>
    <w:rsid w:val="09F76F02"/>
    <w:rsid w:val="0A1EA41B"/>
    <w:rsid w:val="0B1D75D8"/>
    <w:rsid w:val="0B37EBDD"/>
    <w:rsid w:val="0BB1CD53"/>
    <w:rsid w:val="0BC61F3D"/>
    <w:rsid w:val="0BE301C4"/>
    <w:rsid w:val="0C5DAD09"/>
    <w:rsid w:val="0D07F9C8"/>
    <w:rsid w:val="0E287FCC"/>
    <w:rsid w:val="0E2B4009"/>
    <w:rsid w:val="0EA66660"/>
    <w:rsid w:val="0FF1AB12"/>
    <w:rsid w:val="10853A7F"/>
    <w:rsid w:val="10970AB2"/>
    <w:rsid w:val="1178854C"/>
    <w:rsid w:val="119D762E"/>
    <w:rsid w:val="11C213FA"/>
    <w:rsid w:val="1252830B"/>
    <w:rsid w:val="126C073A"/>
    <w:rsid w:val="1369F6F7"/>
    <w:rsid w:val="138367F0"/>
    <w:rsid w:val="13EB68FB"/>
    <w:rsid w:val="13F97075"/>
    <w:rsid w:val="141970A2"/>
    <w:rsid w:val="151591B9"/>
    <w:rsid w:val="15584C21"/>
    <w:rsid w:val="1665962F"/>
    <w:rsid w:val="166DFF94"/>
    <w:rsid w:val="16C22B81"/>
    <w:rsid w:val="16D4C64D"/>
    <w:rsid w:val="180B131B"/>
    <w:rsid w:val="1927E33C"/>
    <w:rsid w:val="199D36F1"/>
    <w:rsid w:val="1B0CD611"/>
    <w:rsid w:val="1B7D828D"/>
    <w:rsid w:val="1BC7F608"/>
    <w:rsid w:val="1C0FB705"/>
    <w:rsid w:val="1C2F0074"/>
    <w:rsid w:val="1C34C181"/>
    <w:rsid w:val="1C8B5C2D"/>
    <w:rsid w:val="1D69BFAB"/>
    <w:rsid w:val="1DF9933C"/>
    <w:rsid w:val="1E4B6FDF"/>
    <w:rsid w:val="1E936411"/>
    <w:rsid w:val="1EAB4F53"/>
    <w:rsid w:val="1EAD42F6"/>
    <w:rsid w:val="1F2F044B"/>
    <w:rsid w:val="1F4191CA"/>
    <w:rsid w:val="1FF3449E"/>
    <w:rsid w:val="2045EE0F"/>
    <w:rsid w:val="204B31C8"/>
    <w:rsid w:val="208BC017"/>
    <w:rsid w:val="21E2F015"/>
    <w:rsid w:val="21F291AB"/>
    <w:rsid w:val="223397A3"/>
    <w:rsid w:val="236128CF"/>
    <w:rsid w:val="237EC076"/>
    <w:rsid w:val="23A528AD"/>
    <w:rsid w:val="240FF6B7"/>
    <w:rsid w:val="2468A892"/>
    <w:rsid w:val="2473D438"/>
    <w:rsid w:val="251A90D7"/>
    <w:rsid w:val="26C74773"/>
    <w:rsid w:val="270E4D2F"/>
    <w:rsid w:val="2837BA62"/>
    <w:rsid w:val="284C64D0"/>
    <w:rsid w:val="287C0D32"/>
    <w:rsid w:val="2885884D"/>
    <w:rsid w:val="2911CC9B"/>
    <w:rsid w:val="2A4ACBDC"/>
    <w:rsid w:val="2A5DFD44"/>
    <w:rsid w:val="2C0DCEF6"/>
    <w:rsid w:val="2C1F6818"/>
    <w:rsid w:val="2C2BEB7C"/>
    <w:rsid w:val="2E173D90"/>
    <w:rsid w:val="303AAE71"/>
    <w:rsid w:val="303F038C"/>
    <w:rsid w:val="304E206B"/>
    <w:rsid w:val="31D2007E"/>
    <w:rsid w:val="31F913DF"/>
    <w:rsid w:val="323F7F4D"/>
    <w:rsid w:val="32473453"/>
    <w:rsid w:val="33212508"/>
    <w:rsid w:val="33318B06"/>
    <w:rsid w:val="33FD59E7"/>
    <w:rsid w:val="34116B1D"/>
    <w:rsid w:val="34232701"/>
    <w:rsid w:val="342D5992"/>
    <w:rsid w:val="34CC1E17"/>
    <w:rsid w:val="352A1E04"/>
    <w:rsid w:val="355238E9"/>
    <w:rsid w:val="35B0E229"/>
    <w:rsid w:val="36D25330"/>
    <w:rsid w:val="36D7842E"/>
    <w:rsid w:val="376C7859"/>
    <w:rsid w:val="37847719"/>
    <w:rsid w:val="379AAD64"/>
    <w:rsid w:val="37ACB76A"/>
    <w:rsid w:val="37F2C934"/>
    <w:rsid w:val="38363BD2"/>
    <w:rsid w:val="394E6001"/>
    <w:rsid w:val="39FE6CF0"/>
    <w:rsid w:val="3A9569B3"/>
    <w:rsid w:val="3AF7E8B7"/>
    <w:rsid w:val="3C9A5937"/>
    <w:rsid w:val="3D9C2F9A"/>
    <w:rsid w:val="3DF18D7B"/>
    <w:rsid w:val="3E38AACE"/>
    <w:rsid w:val="3E89AC29"/>
    <w:rsid w:val="3EED1614"/>
    <w:rsid w:val="3EEDEB4B"/>
    <w:rsid w:val="3F4FD826"/>
    <w:rsid w:val="3FB2317D"/>
    <w:rsid w:val="40609D8B"/>
    <w:rsid w:val="406A13F4"/>
    <w:rsid w:val="409C744E"/>
    <w:rsid w:val="40AED4C9"/>
    <w:rsid w:val="40BBF8AB"/>
    <w:rsid w:val="41269947"/>
    <w:rsid w:val="429DF643"/>
    <w:rsid w:val="42CA1A74"/>
    <w:rsid w:val="42E82DC6"/>
    <w:rsid w:val="43B811CA"/>
    <w:rsid w:val="43FB716E"/>
    <w:rsid w:val="44776992"/>
    <w:rsid w:val="449F4132"/>
    <w:rsid w:val="45FA0A6A"/>
    <w:rsid w:val="4621BBDE"/>
    <w:rsid w:val="48EF5849"/>
    <w:rsid w:val="498A62CC"/>
    <w:rsid w:val="49C47C6F"/>
    <w:rsid w:val="4A93B903"/>
    <w:rsid w:val="4AA6205F"/>
    <w:rsid w:val="4ADA79FA"/>
    <w:rsid w:val="4B1F0D5C"/>
    <w:rsid w:val="4C98DFBA"/>
    <w:rsid w:val="4E6EA132"/>
    <w:rsid w:val="4E8C083D"/>
    <w:rsid w:val="4EA63951"/>
    <w:rsid w:val="4EB426A8"/>
    <w:rsid w:val="4F0623A3"/>
    <w:rsid w:val="4F392B9D"/>
    <w:rsid w:val="4FB76FF7"/>
    <w:rsid w:val="4FC85547"/>
    <w:rsid w:val="5006F388"/>
    <w:rsid w:val="500BD820"/>
    <w:rsid w:val="516425A8"/>
    <w:rsid w:val="519DF073"/>
    <w:rsid w:val="542AFAB4"/>
    <w:rsid w:val="545443B2"/>
    <w:rsid w:val="549BFBF7"/>
    <w:rsid w:val="54BF2AAC"/>
    <w:rsid w:val="55261ADC"/>
    <w:rsid w:val="55B8729C"/>
    <w:rsid w:val="5607E490"/>
    <w:rsid w:val="563F8451"/>
    <w:rsid w:val="5710F704"/>
    <w:rsid w:val="5745B7CB"/>
    <w:rsid w:val="57ABDAAD"/>
    <w:rsid w:val="582FE11B"/>
    <w:rsid w:val="59440B51"/>
    <w:rsid w:val="59772513"/>
    <w:rsid w:val="598FEB2E"/>
    <w:rsid w:val="59978E47"/>
    <w:rsid w:val="5A1FB05D"/>
    <w:rsid w:val="5A2D4A5C"/>
    <w:rsid w:val="5B8DD1EB"/>
    <w:rsid w:val="5C94E217"/>
    <w:rsid w:val="5CCA68B6"/>
    <w:rsid w:val="5D283BF5"/>
    <w:rsid w:val="5D5D3E26"/>
    <w:rsid w:val="5D62FE21"/>
    <w:rsid w:val="5D8B1FA3"/>
    <w:rsid w:val="5E0A0542"/>
    <w:rsid w:val="5E4A9636"/>
    <w:rsid w:val="5FCE9885"/>
    <w:rsid w:val="607882B3"/>
    <w:rsid w:val="618BEA02"/>
    <w:rsid w:val="6248D338"/>
    <w:rsid w:val="6294E947"/>
    <w:rsid w:val="62EC271F"/>
    <w:rsid w:val="6318B969"/>
    <w:rsid w:val="6346E5D8"/>
    <w:rsid w:val="63626A30"/>
    <w:rsid w:val="64852C09"/>
    <w:rsid w:val="64CB22BC"/>
    <w:rsid w:val="64D6E5AB"/>
    <w:rsid w:val="65CEEF06"/>
    <w:rsid w:val="661D8467"/>
    <w:rsid w:val="6644E80E"/>
    <w:rsid w:val="66702697"/>
    <w:rsid w:val="66E7C437"/>
    <w:rsid w:val="66F59B72"/>
    <w:rsid w:val="6715F6F7"/>
    <w:rsid w:val="672506BF"/>
    <w:rsid w:val="673F1338"/>
    <w:rsid w:val="67B371C0"/>
    <w:rsid w:val="686DFF59"/>
    <w:rsid w:val="6929C225"/>
    <w:rsid w:val="698AEDFE"/>
    <w:rsid w:val="69A563FD"/>
    <w:rsid w:val="6ABBC736"/>
    <w:rsid w:val="6AF163AC"/>
    <w:rsid w:val="6B8EBF73"/>
    <w:rsid w:val="6C25EED6"/>
    <w:rsid w:val="6C79140F"/>
    <w:rsid w:val="6D0A6CE4"/>
    <w:rsid w:val="6D5705BB"/>
    <w:rsid w:val="6EBF9419"/>
    <w:rsid w:val="6F947338"/>
    <w:rsid w:val="70D724F7"/>
    <w:rsid w:val="712BDE4A"/>
    <w:rsid w:val="7158FD0D"/>
    <w:rsid w:val="71768360"/>
    <w:rsid w:val="73CE34C5"/>
    <w:rsid w:val="73EB6E39"/>
    <w:rsid w:val="7408BFA4"/>
    <w:rsid w:val="758B5D10"/>
    <w:rsid w:val="769DD04A"/>
    <w:rsid w:val="76D17C25"/>
    <w:rsid w:val="771FCA7E"/>
    <w:rsid w:val="772588AE"/>
    <w:rsid w:val="78D41CFE"/>
    <w:rsid w:val="79447A45"/>
    <w:rsid w:val="79A6D2C1"/>
    <w:rsid w:val="7A1B7628"/>
    <w:rsid w:val="7A39EA76"/>
    <w:rsid w:val="7A615A57"/>
    <w:rsid w:val="7A7E073D"/>
    <w:rsid w:val="7AA97ACF"/>
    <w:rsid w:val="7AB622E0"/>
    <w:rsid w:val="7AE20372"/>
    <w:rsid w:val="7AE2B838"/>
    <w:rsid w:val="7B3E1BDA"/>
    <w:rsid w:val="7BB1FC77"/>
    <w:rsid w:val="7BB3ECD0"/>
    <w:rsid w:val="7BFFD036"/>
    <w:rsid w:val="7C19D79E"/>
    <w:rsid w:val="7C2A8ADA"/>
    <w:rsid w:val="7C978290"/>
    <w:rsid w:val="7D75170B"/>
    <w:rsid w:val="7DF6BDD7"/>
    <w:rsid w:val="7EB9FCB1"/>
    <w:rsid w:val="7FD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C6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Times New Roman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447"/>
    <w:pPr>
      <w:tabs>
        <w:tab w:val="left" w:pos="360"/>
        <w:tab w:val="left" w:pos="720"/>
        <w:tab w:val="left" w:pos="1080"/>
      </w:tabs>
    </w:pPr>
  </w:style>
  <w:style w:type="paragraph" w:styleId="Heading1">
    <w:name w:val="heading 1"/>
    <w:basedOn w:val="Normal"/>
    <w:next w:val="Normal"/>
    <w:link w:val="Heading1Char"/>
    <w:qFormat/>
    <w:rsid w:val="00021447"/>
    <w:pPr>
      <w:keepNext/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1447"/>
    <w:pPr>
      <w:keepNext/>
      <w:spacing w:before="80" w:after="120"/>
      <w:outlineLvl w:val="1"/>
    </w:pPr>
    <w:rPr>
      <w:bCs/>
      <w:i/>
      <w:iCs/>
      <w:szCs w:val="28"/>
    </w:rPr>
  </w:style>
  <w:style w:type="paragraph" w:styleId="Heading4">
    <w:name w:val="heading 4"/>
    <w:basedOn w:val="Normal"/>
    <w:link w:val="Heading4Char"/>
    <w:uiPriority w:val="9"/>
    <w:qFormat/>
    <w:rsid w:val="007238C5"/>
    <w:pPr>
      <w:tabs>
        <w:tab w:val="clear" w:pos="360"/>
        <w:tab w:val="clear" w:pos="720"/>
        <w:tab w:val="clear" w:pos="1080"/>
      </w:tabs>
      <w:spacing w:before="100" w:beforeAutospacing="1" w:after="100" w:afterAutospacing="1" w:line="270" w:lineRule="atLeast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21447"/>
    <w:rPr>
      <w:rFonts w:ascii="Arial" w:hAnsi="Arial" w:cs="Arial"/>
      <w:b/>
      <w:bCs/>
      <w:kern w:val="32"/>
      <w:sz w:val="22"/>
      <w:szCs w:val="32"/>
    </w:rPr>
  </w:style>
  <w:style w:type="character" w:styleId="Heading2Char" w:customStyle="1">
    <w:name w:val="Heading 2 Char"/>
    <w:basedOn w:val="DefaultParagraphFont"/>
    <w:link w:val="Heading2"/>
    <w:rsid w:val="00021447"/>
    <w:rPr>
      <w:rFonts w:ascii="Arial" w:hAnsi="Arial" w:cs="Arial"/>
      <w:bCs/>
      <w:i/>
      <w:iCs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1447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021447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numbering" w:styleId="Style2" w:customStyle="1">
    <w:name w:val="Style2"/>
    <w:uiPriority w:val="99"/>
    <w:rsid w:val="0052749E"/>
    <w:pPr>
      <w:numPr>
        <w:numId w:val="1"/>
      </w:numPr>
    </w:pPr>
  </w:style>
  <w:style w:type="numbering" w:styleId="Style3" w:customStyle="1">
    <w:name w:val="Style3"/>
    <w:uiPriority w:val="99"/>
    <w:rsid w:val="0052749E"/>
    <w:pPr>
      <w:numPr>
        <w:numId w:val="2"/>
      </w:numPr>
    </w:pPr>
  </w:style>
  <w:style w:type="character" w:styleId="Heading4Char" w:customStyle="1">
    <w:name w:val="Heading 4 Char"/>
    <w:basedOn w:val="DefaultParagraphFont"/>
    <w:link w:val="Heading4"/>
    <w:uiPriority w:val="9"/>
    <w:rsid w:val="007238C5"/>
    <w:rPr>
      <w:rFonts w:ascii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38C5"/>
    <w:rPr>
      <w:color w:val="0033FF"/>
      <w:sz w:val="24"/>
      <w:szCs w:val="24"/>
      <w:u w:val="single"/>
      <w:shd w:val="clear" w:color="auto" w:fill="auto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8C5"/>
    <w:pPr>
      <w:pBdr>
        <w:bottom w:val="single" w:color="auto" w:sz="6" w:space="1"/>
      </w:pBdr>
      <w:tabs>
        <w:tab w:val="clear" w:pos="360"/>
        <w:tab w:val="clear" w:pos="720"/>
        <w:tab w:val="clear" w:pos="1080"/>
      </w:tabs>
      <w:jc w:val="center"/>
    </w:pPr>
    <w:rPr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238C5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8C5"/>
    <w:pPr>
      <w:pBdr>
        <w:top w:val="single" w:color="auto" w:sz="6" w:space="1"/>
      </w:pBdr>
      <w:tabs>
        <w:tab w:val="clear" w:pos="360"/>
        <w:tab w:val="clear" w:pos="720"/>
        <w:tab w:val="clear" w:pos="1080"/>
      </w:tabs>
      <w:jc w:val="center"/>
    </w:pPr>
    <w:rPr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238C5"/>
    <w:rPr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AC8"/>
    <w:pPr>
      <w:tabs>
        <w:tab w:val="clear" w:pos="360"/>
        <w:tab w:val="clear" w:pos="720"/>
        <w:tab w:val="clear" w:pos="1080"/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1AC8"/>
  </w:style>
  <w:style w:type="paragraph" w:styleId="Footer">
    <w:name w:val="footer"/>
    <w:basedOn w:val="Normal"/>
    <w:link w:val="FooterChar"/>
    <w:uiPriority w:val="99"/>
    <w:unhideWhenUsed/>
    <w:rsid w:val="00971AC8"/>
    <w:pPr>
      <w:tabs>
        <w:tab w:val="clear" w:pos="360"/>
        <w:tab w:val="clear" w:pos="720"/>
        <w:tab w:val="clear" w:pos="1080"/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1AC8"/>
  </w:style>
  <w:style w:type="character" w:styleId="CommentReference">
    <w:name w:val="annotation reference"/>
    <w:basedOn w:val="DefaultParagraphFont"/>
    <w:uiPriority w:val="99"/>
    <w:semiHidden/>
    <w:unhideWhenUsed/>
    <w:rsid w:val="0079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D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53DF"/>
    <w:rPr>
      <w:b/>
      <w:bCs/>
      <w:sz w:val="20"/>
      <w:szCs w:val="20"/>
    </w:rPr>
  </w:style>
  <w:style w:type="numbering" w:styleId="Style1" w:customStyle="1">
    <w:name w:val="Style1"/>
    <w:uiPriority w:val="99"/>
    <w:rsid w:val="006E546B"/>
    <w:pPr>
      <w:numPr>
        <w:numId w:val="2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35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5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62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042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181">
                  <w:marLeft w:val="0"/>
                  <w:marRight w:val="0"/>
                  <w:marTop w:val="1365"/>
                  <w:marBottom w:val="1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138001">
                                  <w:marLeft w:val="0"/>
                                  <w:marRight w:val="3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7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9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4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83952">
                                          <w:marLeft w:val="0"/>
                                          <w:marRight w:val="30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microsoft.com/office/2020/10/relationships/intelligence" Target="intelligence2.xml" Id="R15cfe7edc35f4e46" /><Relationship Type="http://schemas.openxmlformats.org/officeDocument/2006/relationships/webSettings" Target="webSettings.xml" Id="rId7" /><Relationship Type="http://schemas.openxmlformats.org/officeDocument/2006/relationships/hyperlink" Target="mailto:carparking@leeds.ac.uk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hyperlink" Target="https://estates.leeds.ac.uk/our-services/car-parking/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22" /><Relationship Type="http://schemas.microsoft.com/office/2016/09/relationships/commentsIds" Target="commentsIds.xml" Id="R85daaf2ab2a84259" /><Relationship Type="http://schemas.microsoft.com/office/2018/08/relationships/commentsExtensible" Target="commentsExtensible.xml" Id="Rba061909377c4f45" /><Relationship Type="http://schemas.openxmlformats.org/officeDocument/2006/relationships/hyperlink" Target="https://estates.leeds.ac.uk/our-services/car-parking/" TargetMode="External" Id="R1095130dd1914401" /><Relationship Type="http://schemas.openxmlformats.org/officeDocument/2006/relationships/hyperlink" Target="https://estates.leeds.ac.uk/our-services/car-parking/" TargetMode="External" Id="R9a66f902efbc4524" /><Relationship Type="http://schemas.openxmlformats.org/officeDocument/2006/relationships/hyperlink" Target="https://estates.leeds.ac.uk/our-services/car-parking/" TargetMode="External" Id="R508e7f1d1a774b7b" /><Relationship Type="http://schemas.openxmlformats.org/officeDocument/2006/relationships/hyperlink" Target="mailto:carparking@leeds.ac.uk" TargetMode="External" Id="Rae5a86d0f330434c" /><Relationship Type="http://schemas.openxmlformats.org/officeDocument/2006/relationships/hyperlink" Target="mailto:parking@leeds.ac.uk" TargetMode="External" Id="R58a2e2613ca14975" /><Relationship Type="http://schemas.openxmlformats.org/officeDocument/2006/relationships/glossaryDocument" Target="glossary/document.xml" Id="R86ef6623fe834a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2d48-8874-4779-9485-eda950529fb4}"/>
      </w:docPartPr>
      <w:docPartBody>
        <w:p w14:paraId="28EAF2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C8CE20B2D3D4ABA28BB55D1DFEB7E" ma:contentTypeVersion="14" ma:contentTypeDescription="Create a new document." ma:contentTypeScope="" ma:versionID="a884988f0ea8e81c331693e2ecc974fa">
  <xsd:schema xmlns:xsd="http://www.w3.org/2001/XMLSchema" xmlns:xs="http://www.w3.org/2001/XMLSchema" xmlns:p="http://schemas.microsoft.com/office/2006/metadata/properties" xmlns:ns3="9ec759fe-2587-4977-87de-2be94c47ca0a" xmlns:ns4="903dda0b-167f-46a9-974f-11537b487d7a" targetNamespace="http://schemas.microsoft.com/office/2006/metadata/properties" ma:root="true" ma:fieldsID="d1a750206b6198e86355f381ea722633" ns3:_="" ns4:_="">
    <xsd:import namespace="9ec759fe-2587-4977-87de-2be94c47ca0a"/>
    <xsd:import namespace="903dda0b-167f-46a9-974f-11537b487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759fe-2587-4977-87de-2be94c47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dda0b-167f-46a9-974f-11537b48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759fe-2587-4977-87de-2be94c47ca0a" xsi:nil="true"/>
  </documentManagement>
</p:properties>
</file>

<file path=customXml/itemProps1.xml><?xml version="1.0" encoding="utf-8"?>
<ds:datastoreItem xmlns:ds="http://schemas.openxmlformats.org/officeDocument/2006/customXml" ds:itemID="{079D8AB4-4B45-4145-B384-214A0325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759fe-2587-4977-87de-2be94c47ca0a"/>
    <ds:schemaRef ds:uri="903dda0b-167f-46a9-974f-11537b48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55272-2868-4590-99CC-BDC388E89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4AA8E-89FD-42E0-9623-FD39D2463E2A}">
  <ds:schemaRefs>
    <ds:schemaRef ds:uri="903dda0b-167f-46a9-974f-11537b487d7a"/>
    <ds:schemaRef ds:uri="http://schemas.microsoft.com/office/infopath/2007/PartnerControls"/>
    <ds:schemaRef ds:uri="http://purl.org/dc/terms/"/>
    <ds:schemaRef ds:uri="http://schemas.microsoft.com/office/2006/documentManagement/types"/>
    <ds:schemaRef ds:uri="9ec759fe-2587-4977-87de-2be94c47ca0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James Mortimer</lastModifiedBy>
  <revision>2</revision>
  <dcterms:created xsi:type="dcterms:W3CDTF">2023-07-18T08:05:00.0000000Z</dcterms:created>
  <dcterms:modified xsi:type="dcterms:W3CDTF">2023-07-18T08:37:17.1763903Z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0x010100C05C8CE20B2D3D4ABA28BB55D1DFEB7E</vt:lpwstr>
  </property>
</Properties>
</file>